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A57B2" w14:textId="590FA9BB" w:rsidR="0010361D" w:rsidRPr="00702FC6" w:rsidRDefault="0010361D" w:rsidP="0009773F">
      <w:pPr>
        <w:tabs>
          <w:tab w:val="left" w:pos="6804"/>
        </w:tabs>
        <w:spacing w:line="360" w:lineRule="auto"/>
        <w:ind w:right="1559"/>
        <w:jc w:val="both"/>
        <w:rPr>
          <w:rFonts w:ascii="Arial" w:eastAsia="MS Gothic" w:hAnsi="Arial" w:cs="Arial"/>
          <w:b/>
          <w:bCs/>
          <w:sz w:val="24"/>
          <w:szCs w:val="24"/>
        </w:rPr>
      </w:pPr>
      <w:r w:rsidRPr="00702FC6">
        <w:rPr>
          <w:rFonts w:ascii="Arial" w:eastAsia="MS Gothic" w:hAnsi="Arial" w:hint="eastAsia"/>
          <w:b/>
          <w:bCs/>
          <w:sz w:val="24"/>
          <w:szCs w:val="24"/>
        </w:rPr>
        <w:t>KRAIBURG TPE</w:t>
      </w:r>
      <w:r w:rsidRPr="00702FC6">
        <w:rPr>
          <w:rFonts w:ascii="Arial" w:eastAsia="MS Gothic" w:hAnsi="Arial" w:hint="eastAsia"/>
          <w:b/>
          <w:bCs/>
          <w:sz w:val="24"/>
          <w:szCs w:val="24"/>
        </w:rPr>
        <w:t>の医療・ヘルスケア用</w:t>
      </w:r>
      <w:r w:rsidRPr="00702FC6">
        <w:rPr>
          <w:rFonts w:ascii="Arial" w:eastAsia="MS Gothic" w:hAnsi="Arial" w:hint="eastAsia"/>
          <w:b/>
          <w:bCs/>
          <w:sz w:val="24"/>
          <w:szCs w:val="24"/>
        </w:rPr>
        <w:t>TPE</w:t>
      </w:r>
      <w:r w:rsidRPr="00702FC6">
        <w:rPr>
          <w:rFonts w:ascii="Arial" w:eastAsia="MS Gothic" w:hAnsi="Arial" w:hint="eastAsia"/>
          <w:b/>
          <w:bCs/>
          <w:sz w:val="24"/>
          <w:szCs w:val="24"/>
        </w:rPr>
        <w:t>が、安全で人間工学に優れた車いす部品の設計をサポートしています</w:t>
      </w:r>
    </w:p>
    <w:p w14:paraId="7E192FC8" w14:textId="0839D202" w:rsidR="003E0D16" w:rsidRPr="00702FC6" w:rsidRDefault="00622F24" w:rsidP="0009773F">
      <w:pPr>
        <w:tabs>
          <w:tab w:val="left" w:pos="6804"/>
        </w:tabs>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移動に関する障害は、社会的な幸福と精神的な健康の両方に影響を及ぼします。車いすのような補助技術があれば、人は動きの自律性を取り戻し、自信を取り戻し、地域社会とのつながりを取り戻し、そして生活の質を取り戻すことができます。</w:t>
      </w:r>
    </w:p>
    <w:p w14:paraId="47F94C56" w14:textId="04D6B767" w:rsidR="007B0E20" w:rsidRPr="00702FC6" w:rsidRDefault="007B0E20" w:rsidP="0009773F">
      <w:pPr>
        <w:tabs>
          <w:tab w:val="left" w:pos="6804"/>
        </w:tabs>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最近の材料科学の発展は、車いすの設計に軽量かつ高強度のコンパウンドを採用することで、操作性の向上に寄与しています。</w:t>
      </w:r>
      <w:r w:rsidRPr="00702FC6">
        <w:rPr>
          <w:rFonts w:ascii="Arial" w:eastAsia="MS Gothic" w:hAnsi="Arial" w:hint="eastAsia"/>
          <w:sz w:val="20"/>
          <w:szCs w:val="20"/>
        </w:rPr>
        <w:t xml:space="preserve"> </w:t>
      </w:r>
    </w:p>
    <w:p w14:paraId="65F767A0" w14:textId="32D5960F" w:rsidR="0010361D" w:rsidRPr="00702FC6" w:rsidRDefault="00871C35" w:rsidP="0010361D">
      <w:pPr>
        <w:tabs>
          <w:tab w:val="left" w:pos="6804"/>
        </w:tabs>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さまざまな業界向けに幅広い</w:t>
      </w:r>
      <w:r w:rsidRPr="00702FC6">
        <w:rPr>
          <w:rFonts w:ascii="Arial" w:eastAsia="MS Gothic" w:hAnsi="Arial" w:hint="eastAsia"/>
          <w:sz w:val="20"/>
          <w:szCs w:val="20"/>
        </w:rPr>
        <w:t>TPE</w:t>
      </w:r>
      <w:r w:rsidRPr="00702FC6">
        <w:rPr>
          <w:rFonts w:ascii="Arial" w:eastAsia="MS Gothic" w:hAnsi="Arial" w:hint="eastAsia"/>
          <w:sz w:val="20"/>
          <w:szCs w:val="20"/>
        </w:rPr>
        <w:t>製品とカスタムソリューションを提供する世界的な</w:t>
      </w:r>
      <w:r w:rsidRPr="00702FC6">
        <w:rPr>
          <w:rFonts w:ascii="Arial" w:eastAsia="MS Gothic" w:hAnsi="Arial" w:hint="eastAsia"/>
          <w:sz w:val="20"/>
          <w:szCs w:val="20"/>
        </w:rPr>
        <w:t>TPE</w:t>
      </w:r>
      <w:r w:rsidRPr="00702FC6">
        <w:rPr>
          <w:rFonts w:ascii="Arial" w:eastAsia="MS Gothic" w:hAnsi="Arial" w:hint="eastAsia"/>
          <w:sz w:val="20"/>
          <w:szCs w:val="20"/>
        </w:rPr>
        <w:t>メーカーである</w:t>
      </w:r>
      <w:r w:rsidRPr="00702FC6">
        <w:rPr>
          <w:rFonts w:ascii="Arial" w:eastAsia="MS Gothic" w:hAnsi="Arial" w:hint="eastAsia"/>
          <w:sz w:val="20"/>
          <w:szCs w:val="20"/>
        </w:rPr>
        <w:t>KRAIBURG TPE</w:t>
      </w:r>
      <w:r w:rsidRPr="00702FC6">
        <w:rPr>
          <w:rFonts w:ascii="Arial" w:eastAsia="MS Gothic" w:hAnsi="Arial" w:hint="eastAsia"/>
          <w:sz w:val="20"/>
          <w:szCs w:val="20"/>
        </w:rPr>
        <w:t>（クライブルク</w:t>
      </w:r>
      <w:r w:rsidRPr="00702FC6">
        <w:rPr>
          <w:rFonts w:ascii="Arial" w:eastAsia="MS Gothic" w:hAnsi="Arial" w:hint="eastAsia"/>
          <w:sz w:val="20"/>
          <w:szCs w:val="20"/>
        </w:rPr>
        <w:t>TPE</w:t>
      </w:r>
      <w:r w:rsidRPr="00702FC6">
        <w:rPr>
          <w:rFonts w:ascii="Arial" w:eastAsia="MS Gothic" w:hAnsi="Arial" w:hint="eastAsia"/>
          <w:sz w:val="20"/>
          <w:szCs w:val="20"/>
        </w:rPr>
        <w:t>）は、</w:t>
      </w:r>
      <w:r w:rsidRPr="008E0665">
        <w:rPr>
          <w:rFonts w:ascii="Arial" w:eastAsia="MS Gothic" w:hAnsi="Arial" w:hint="eastAsia"/>
          <w:sz w:val="20"/>
          <w:szCs w:val="20"/>
        </w:rPr>
        <w:t>医療グレードの</w:t>
      </w:r>
      <w:r w:rsidR="008E0665" w:rsidRPr="008E0665">
        <w:rPr>
          <w:rFonts w:ascii="Arial" w:eastAsia="MS Gothic" w:hAnsi="Arial"/>
          <w:sz w:val="20"/>
          <w:szCs w:val="20"/>
        </w:rPr>
        <w:fldChar w:fldCharType="begin"/>
      </w:r>
      <w:r w:rsidR="008E0665" w:rsidRPr="008E0665">
        <w:rPr>
          <w:rFonts w:ascii="Arial" w:eastAsia="MS Gothic" w:hAnsi="Arial" w:hint="eastAsia"/>
          <w:sz w:val="20"/>
          <w:szCs w:val="20"/>
        </w:rPr>
        <w:instrText>HYPERLINK "https://www.kraiburg-tpe.com/ja/thermolast-h-%E3%83%98%E3%83%AB%E3%82%B9%E3%82%B1%E3%82%A2-tpe"</w:instrText>
      </w:r>
      <w:r w:rsidR="008E0665" w:rsidRPr="008E0665">
        <w:rPr>
          <w:rFonts w:ascii="Arial" w:eastAsia="MS Gothic" w:hAnsi="Arial"/>
          <w:sz w:val="20"/>
          <w:szCs w:val="20"/>
        </w:rPr>
      </w:r>
      <w:r w:rsidR="008E0665" w:rsidRPr="008E0665">
        <w:rPr>
          <w:rFonts w:ascii="Arial" w:eastAsia="MS Gothic" w:hAnsi="Arial"/>
          <w:sz w:val="20"/>
          <w:szCs w:val="20"/>
        </w:rPr>
        <w:fldChar w:fldCharType="separate"/>
      </w:r>
      <w:r w:rsidRPr="008E0665">
        <w:rPr>
          <w:rStyle w:val="Hyperlink"/>
          <w:rFonts w:ascii="Arial" w:eastAsia="MS Gothic" w:hAnsi="Arial" w:hint="eastAsia"/>
          <w:sz w:val="20"/>
          <w:szCs w:val="20"/>
        </w:rPr>
        <w:t>THERMOLAST® H TPE</w:t>
      </w:r>
      <w:r w:rsidRPr="008E0665">
        <w:rPr>
          <w:rStyle w:val="Hyperlink"/>
          <w:rFonts w:ascii="Arial" w:eastAsia="MS Gothic" w:hAnsi="Arial" w:hint="eastAsia"/>
          <w:sz w:val="20"/>
          <w:szCs w:val="20"/>
        </w:rPr>
        <w:t>ソリューション</w:t>
      </w:r>
      <w:r w:rsidR="008E0665" w:rsidRPr="008E0665">
        <w:rPr>
          <w:rFonts w:ascii="Arial" w:eastAsia="MS Gothic" w:hAnsi="Arial"/>
          <w:sz w:val="20"/>
          <w:szCs w:val="20"/>
        </w:rPr>
        <w:fldChar w:fldCharType="end"/>
      </w:r>
      <w:r w:rsidRPr="008E0665">
        <w:rPr>
          <w:rFonts w:ascii="Arial" w:eastAsia="MS Gothic" w:hAnsi="Arial" w:hint="eastAsia"/>
          <w:sz w:val="20"/>
          <w:szCs w:val="20"/>
        </w:rPr>
        <w:t>を提供しています。</w:t>
      </w:r>
      <w:r w:rsidRPr="00702FC6">
        <w:rPr>
          <w:rFonts w:ascii="Arial" w:eastAsia="MS Gothic" w:hAnsi="Arial" w:hint="eastAsia"/>
          <w:sz w:val="20"/>
          <w:szCs w:val="20"/>
        </w:rPr>
        <w:t>このソリューションは、福祉機器の設計における期待に応え、それを超える性能を発揮し、エンドユーザーには人間工学、安全性、そして耐久性を、また医療機器メーカーには効率的な加工性と規制への対応、また長期的な性能維持を実現する材料面での利点を提供します。</w:t>
      </w:r>
    </w:p>
    <w:p w14:paraId="4B180669" w14:textId="77777777" w:rsidR="0093182D" w:rsidRPr="008E0665" w:rsidRDefault="0093182D" w:rsidP="0010361D">
      <w:pPr>
        <w:tabs>
          <w:tab w:val="left" w:pos="6804"/>
        </w:tabs>
        <w:spacing w:line="360" w:lineRule="auto"/>
        <w:ind w:right="1559"/>
        <w:jc w:val="both"/>
        <w:rPr>
          <w:rFonts w:ascii="Arial" w:eastAsia="MS Gothic" w:hAnsi="Arial" w:cs="Arial"/>
          <w:sz w:val="6"/>
          <w:szCs w:val="6"/>
        </w:rPr>
      </w:pPr>
    </w:p>
    <w:p w14:paraId="5F4F4076" w14:textId="39B59457" w:rsidR="0010361D" w:rsidRPr="00702FC6" w:rsidRDefault="000869C2" w:rsidP="0010361D">
      <w:pPr>
        <w:tabs>
          <w:tab w:val="left" w:pos="6804"/>
        </w:tabs>
        <w:spacing w:line="360" w:lineRule="auto"/>
        <w:ind w:right="1559"/>
        <w:jc w:val="both"/>
        <w:rPr>
          <w:rFonts w:ascii="Arial" w:eastAsia="MS Gothic" w:hAnsi="Arial" w:cs="Arial"/>
          <w:b/>
          <w:bCs/>
          <w:sz w:val="20"/>
          <w:szCs w:val="20"/>
        </w:rPr>
      </w:pPr>
      <w:r w:rsidRPr="00702FC6">
        <w:rPr>
          <w:rFonts w:ascii="Arial" w:eastAsia="MS Gothic" w:hAnsi="Arial" w:hint="eastAsia"/>
          <w:b/>
          <w:bCs/>
          <w:sz w:val="20"/>
          <w:szCs w:val="20"/>
        </w:rPr>
        <w:t>ユーザーの快適性と高いコントロール性を実現</w:t>
      </w:r>
    </w:p>
    <w:p w14:paraId="17529DA0" w14:textId="182360FB" w:rsidR="0010361D" w:rsidRPr="00702FC6" w:rsidRDefault="00BE7E97" w:rsidP="00702FC6">
      <w:pPr>
        <w:tabs>
          <w:tab w:val="left" w:pos="6804"/>
        </w:tabs>
        <w:spacing w:line="360" w:lineRule="auto"/>
        <w:ind w:right="1559"/>
        <w:rPr>
          <w:rFonts w:ascii="Arial" w:eastAsia="MS Gothic" w:hAnsi="Arial" w:cs="Arial"/>
          <w:sz w:val="20"/>
          <w:szCs w:val="20"/>
        </w:rPr>
      </w:pPr>
      <w:r w:rsidRPr="008E0665">
        <w:rPr>
          <w:rFonts w:ascii="Arial" w:eastAsia="MS Gothic" w:hAnsi="Arial" w:hint="eastAsia"/>
          <w:sz w:val="20"/>
          <w:szCs w:val="20"/>
        </w:rPr>
        <w:t>KRAIBURG TPE</w:t>
      </w:r>
      <w:r w:rsidRPr="008E0665">
        <w:rPr>
          <w:rFonts w:ascii="Arial" w:eastAsia="MS Gothic" w:hAnsi="Arial" w:hint="eastAsia"/>
          <w:sz w:val="20"/>
          <w:szCs w:val="20"/>
        </w:rPr>
        <w:t>の</w:t>
      </w:r>
      <w:r w:rsidRPr="008E0665">
        <w:rPr>
          <w:rFonts w:ascii="Arial" w:eastAsia="MS Gothic" w:hAnsi="Arial" w:hint="eastAsia"/>
          <w:sz w:val="20"/>
          <w:szCs w:val="20"/>
        </w:rPr>
        <w:t>THERMOLAST® H</w:t>
      </w:r>
      <w:hyperlink r:id="rId11" w:history="1">
        <w:r w:rsidRPr="008E0665">
          <w:rPr>
            <w:rStyle w:val="Hyperlink"/>
            <w:rFonts w:ascii="Arial" w:eastAsia="MS Gothic" w:hAnsi="Arial" w:hint="eastAsia"/>
            <w:sz w:val="20"/>
            <w:szCs w:val="20"/>
          </w:rPr>
          <w:t>医療用</w:t>
        </w:r>
        <w:r w:rsidRPr="008E0665">
          <w:rPr>
            <w:rStyle w:val="Hyperlink"/>
            <w:rFonts w:ascii="Arial" w:eastAsia="MS Gothic" w:hAnsi="Arial" w:hint="eastAsia"/>
            <w:sz w:val="20"/>
            <w:szCs w:val="20"/>
          </w:rPr>
          <w:t>TPE</w:t>
        </w:r>
        <w:r w:rsidRPr="008E0665">
          <w:rPr>
            <w:rStyle w:val="Hyperlink"/>
            <w:rFonts w:ascii="Arial" w:eastAsia="MS Gothic" w:hAnsi="Arial" w:hint="eastAsia"/>
            <w:sz w:val="20"/>
            <w:szCs w:val="20"/>
          </w:rPr>
          <w:t>シリーズ</w:t>
        </w:r>
      </w:hyperlink>
      <w:r w:rsidRPr="008E0665">
        <w:rPr>
          <w:rFonts w:ascii="Arial" w:eastAsia="MS Gothic" w:hAnsi="Arial" w:hint="eastAsia"/>
          <w:sz w:val="20"/>
          <w:szCs w:val="20"/>
        </w:rPr>
        <w:t>は、優れた圧縮永久歪み特性を備えており、長時間の使用においても機器部品の形状を維持し、圧力を支えることができます。</w:t>
      </w:r>
      <w:r w:rsidRPr="008E0665">
        <w:rPr>
          <w:rFonts w:ascii="Arial" w:eastAsia="MS Gothic" w:hAnsi="Arial" w:hint="eastAsia"/>
          <w:sz w:val="20"/>
          <w:szCs w:val="20"/>
        </w:rPr>
        <w:t>TPE</w:t>
      </w:r>
      <w:r w:rsidRPr="008E0665">
        <w:rPr>
          <w:rFonts w:ascii="Arial" w:eastAsia="MS Gothic" w:hAnsi="Arial" w:hint="eastAsia"/>
          <w:sz w:val="20"/>
          <w:szCs w:val="20"/>
        </w:rPr>
        <w:t>コンパウンドのソフトタッチで滑らかな表面により、</w:t>
      </w:r>
      <w:r w:rsidR="008E0665" w:rsidRPr="008E0665">
        <w:rPr>
          <w:rFonts w:ascii="Arial" w:eastAsia="MS Gothic" w:hAnsi="Arial"/>
          <w:sz w:val="20"/>
          <w:szCs w:val="20"/>
        </w:rPr>
        <w:fldChar w:fldCharType="begin"/>
      </w:r>
      <w:r w:rsidR="008E0665" w:rsidRPr="008E0665">
        <w:rPr>
          <w:rFonts w:ascii="Arial" w:eastAsia="MS Gothic" w:hAnsi="Arial" w:hint="eastAsia"/>
          <w:sz w:val="20"/>
          <w:szCs w:val="20"/>
        </w:rPr>
        <w:instrText>HYPERLINK "https://www.kraiburg-tpe.com/ja/THERMOLAST%C2%AE-H%E9%AB%98%E6%80%A7%E8%83%BD%E7%9A%AE%E8%86%9A%E9%8F%A1%E6%A4%9C%E6%9F%BB%E8%A3%85%E7%BD%AE%E7%94%A8%E3%80%81%E7%9A%AE%E8%86%9A%E3%81%AB%E5%84%AA%E3%81%97%E3%81%84-TPE"</w:instrText>
      </w:r>
      <w:r w:rsidR="008E0665" w:rsidRPr="008E0665">
        <w:rPr>
          <w:rFonts w:ascii="Arial" w:eastAsia="MS Gothic" w:hAnsi="Arial"/>
          <w:sz w:val="20"/>
          <w:szCs w:val="20"/>
        </w:rPr>
      </w:r>
      <w:r w:rsidR="008E0665" w:rsidRPr="008E0665">
        <w:rPr>
          <w:rFonts w:ascii="Arial" w:eastAsia="MS Gothic" w:hAnsi="Arial"/>
          <w:sz w:val="20"/>
          <w:szCs w:val="20"/>
        </w:rPr>
        <w:fldChar w:fldCharType="separate"/>
      </w:r>
      <w:r w:rsidRPr="008E0665">
        <w:rPr>
          <w:rStyle w:val="Hyperlink"/>
          <w:rFonts w:ascii="Arial" w:eastAsia="MS Gothic" w:hAnsi="Arial" w:hint="eastAsia"/>
          <w:sz w:val="20"/>
          <w:szCs w:val="20"/>
        </w:rPr>
        <w:t>ハンドルやグリップ</w:t>
      </w:r>
      <w:r w:rsidR="008E0665" w:rsidRPr="008E0665">
        <w:rPr>
          <w:rFonts w:ascii="Arial" w:eastAsia="MS Gothic" w:hAnsi="Arial"/>
          <w:sz w:val="20"/>
          <w:szCs w:val="20"/>
        </w:rPr>
        <w:fldChar w:fldCharType="end"/>
      </w:r>
      <w:r w:rsidRPr="008E0665">
        <w:rPr>
          <w:rFonts w:ascii="Arial" w:eastAsia="MS Gothic" w:hAnsi="Arial" w:hint="eastAsia"/>
          <w:sz w:val="20"/>
          <w:szCs w:val="20"/>
        </w:rPr>
        <w:t>のような車いす部品が不快な使用</w:t>
      </w:r>
      <w:r w:rsidRPr="00702FC6">
        <w:rPr>
          <w:rFonts w:ascii="Arial" w:eastAsia="MS Gothic" w:hAnsi="Arial" w:hint="eastAsia"/>
          <w:sz w:val="20"/>
          <w:szCs w:val="20"/>
        </w:rPr>
        <w:t>感や負傷を引き起こすことなく、機器を操作する際のコントロール性を高めてくれます。</w:t>
      </w:r>
    </w:p>
    <w:p w14:paraId="5F95C55D" w14:textId="77777777" w:rsidR="0093182D" w:rsidRPr="008E0665" w:rsidRDefault="0093182D" w:rsidP="0010361D">
      <w:pPr>
        <w:tabs>
          <w:tab w:val="left" w:pos="6804"/>
        </w:tabs>
        <w:spacing w:line="360" w:lineRule="auto"/>
        <w:ind w:right="1559"/>
        <w:jc w:val="both"/>
        <w:rPr>
          <w:rFonts w:ascii="Arial" w:eastAsia="MS Gothic" w:hAnsi="Arial" w:cs="Arial"/>
          <w:sz w:val="6"/>
          <w:szCs w:val="6"/>
        </w:rPr>
      </w:pPr>
    </w:p>
    <w:p w14:paraId="5775B28E" w14:textId="3478842B" w:rsidR="0010361D" w:rsidRPr="00702FC6" w:rsidRDefault="000869C2" w:rsidP="0010361D">
      <w:pPr>
        <w:tabs>
          <w:tab w:val="left" w:pos="6804"/>
        </w:tabs>
        <w:spacing w:line="360" w:lineRule="auto"/>
        <w:ind w:right="1559"/>
        <w:jc w:val="both"/>
        <w:rPr>
          <w:rFonts w:ascii="Arial" w:eastAsia="MS Gothic" w:hAnsi="Arial" w:cs="Arial"/>
          <w:b/>
          <w:bCs/>
          <w:sz w:val="20"/>
          <w:szCs w:val="20"/>
        </w:rPr>
      </w:pPr>
      <w:r w:rsidRPr="00702FC6">
        <w:rPr>
          <w:rFonts w:ascii="Arial" w:eastAsia="MS Gothic" w:hAnsi="Arial" w:hint="eastAsia"/>
          <w:b/>
          <w:bCs/>
          <w:sz w:val="20"/>
          <w:szCs w:val="20"/>
        </w:rPr>
        <w:lastRenderedPageBreak/>
        <w:t>多材料複合成形における信頼性の高い接着性</w:t>
      </w:r>
    </w:p>
    <w:p w14:paraId="594FCA99" w14:textId="6EF96FDD" w:rsidR="0010361D" w:rsidRPr="00702FC6" w:rsidRDefault="00260D46" w:rsidP="0010361D">
      <w:pPr>
        <w:tabs>
          <w:tab w:val="left" w:pos="6804"/>
        </w:tabs>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 xml:space="preserve">THERMOLAST® H </w:t>
      </w:r>
      <w:r w:rsidRPr="00702FC6">
        <w:rPr>
          <w:rFonts w:ascii="Arial" w:eastAsia="MS Gothic" w:hAnsi="Arial" w:hint="eastAsia"/>
          <w:sz w:val="20"/>
          <w:szCs w:val="20"/>
        </w:rPr>
        <w:t>ヘルスケア</w:t>
      </w:r>
      <w:r w:rsidRPr="00702FC6">
        <w:rPr>
          <w:rFonts w:ascii="Arial" w:eastAsia="MS Gothic" w:hAnsi="Arial" w:hint="eastAsia"/>
          <w:sz w:val="20"/>
          <w:szCs w:val="20"/>
        </w:rPr>
        <w:t>TPE</w:t>
      </w:r>
      <w:r w:rsidRPr="00702FC6">
        <w:rPr>
          <w:rFonts w:ascii="Arial" w:eastAsia="MS Gothic" w:hAnsi="Arial" w:hint="eastAsia"/>
          <w:sz w:val="20"/>
          <w:szCs w:val="20"/>
        </w:rPr>
        <w:t>材料コンパウンドは、医療機器のハウジングや構造部品に最もよく使用される</w:t>
      </w:r>
      <w:r w:rsidRPr="00702FC6">
        <w:rPr>
          <w:rFonts w:ascii="Arial" w:eastAsia="MS Gothic" w:hAnsi="Arial" w:hint="eastAsia"/>
          <w:sz w:val="20"/>
          <w:szCs w:val="20"/>
        </w:rPr>
        <w:t>2</w:t>
      </w:r>
      <w:r w:rsidRPr="00702FC6">
        <w:rPr>
          <w:rFonts w:ascii="Arial" w:eastAsia="MS Gothic" w:hAnsi="Arial" w:hint="eastAsia"/>
          <w:sz w:val="20"/>
          <w:szCs w:val="20"/>
        </w:rPr>
        <w:t>つのプラスチック、ポリプロピレン（</w:t>
      </w:r>
      <w:r w:rsidRPr="00702FC6">
        <w:rPr>
          <w:rFonts w:ascii="Arial" w:eastAsia="MS Gothic" w:hAnsi="Arial" w:hint="eastAsia"/>
          <w:sz w:val="20"/>
          <w:szCs w:val="20"/>
        </w:rPr>
        <w:t>PP</w:t>
      </w:r>
      <w:r w:rsidRPr="00702FC6">
        <w:rPr>
          <w:rFonts w:ascii="Arial" w:eastAsia="MS Gothic" w:hAnsi="Arial" w:hint="eastAsia"/>
          <w:sz w:val="20"/>
          <w:szCs w:val="20"/>
        </w:rPr>
        <w:t>）やポリエチレン（</w:t>
      </w:r>
      <w:r w:rsidRPr="00702FC6">
        <w:rPr>
          <w:rFonts w:ascii="Arial" w:eastAsia="MS Gothic" w:hAnsi="Arial" w:hint="eastAsia"/>
          <w:sz w:val="20"/>
          <w:szCs w:val="20"/>
        </w:rPr>
        <w:t>PE</w:t>
      </w:r>
      <w:r w:rsidRPr="00702FC6">
        <w:rPr>
          <w:rFonts w:ascii="Arial" w:eastAsia="MS Gothic" w:hAnsi="Arial" w:hint="eastAsia"/>
          <w:sz w:val="20"/>
          <w:szCs w:val="20"/>
        </w:rPr>
        <w:t>）との優れた接着性を特長としています。この特性により、効率的な多材料複合射出成形が可能になり、強力な機械的結合力と設計の柔軟性を維持しながら、ボタン、グリップ、構造シールなどの複合部品の製造の簡素化に寄与します。</w:t>
      </w:r>
    </w:p>
    <w:p w14:paraId="09736A25" w14:textId="77777777" w:rsidR="0093182D" w:rsidRPr="008E0665" w:rsidRDefault="0093182D" w:rsidP="0010361D">
      <w:pPr>
        <w:tabs>
          <w:tab w:val="left" w:pos="6804"/>
        </w:tabs>
        <w:spacing w:line="360" w:lineRule="auto"/>
        <w:ind w:right="1559"/>
        <w:jc w:val="both"/>
        <w:rPr>
          <w:rFonts w:ascii="Arial" w:eastAsia="MS Gothic" w:hAnsi="Arial" w:cs="Arial"/>
          <w:sz w:val="6"/>
          <w:szCs w:val="6"/>
        </w:rPr>
      </w:pPr>
    </w:p>
    <w:p w14:paraId="210CE191" w14:textId="2DE2F0A0" w:rsidR="00DA2120" w:rsidRPr="00702FC6" w:rsidRDefault="000869C2" w:rsidP="0010361D">
      <w:pPr>
        <w:tabs>
          <w:tab w:val="left" w:pos="6804"/>
        </w:tabs>
        <w:spacing w:line="360" w:lineRule="auto"/>
        <w:ind w:right="1559"/>
        <w:jc w:val="both"/>
        <w:rPr>
          <w:rFonts w:ascii="Arial" w:eastAsia="MS Gothic" w:hAnsi="Arial" w:cs="Arial"/>
          <w:b/>
          <w:bCs/>
          <w:sz w:val="20"/>
          <w:szCs w:val="20"/>
        </w:rPr>
      </w:pPr>
      <w:r w:rsidRPr="00702FC6">
        <w:rPr>
          <w:rFonts w:ascii="Arial" w:eastAsia="MS Gothic" w:hAnsi="Arial" w:hint="eastAsia"/>
          <w:b/>
          <w:bCs/>
          <w:sz w:val="20"/>
          <w:szCs w:val="20"/>
        </w:rPr>
        <w:t>カラーカスタマイズによる機能性の向上</w:t>
      </w:r>
    </w:p>
    <w:p w14:paraId="3355547B" w14:textId="3EA3575C" w:rsidR="00366666" w:rsidRPr="00702FC6" w:rsidRDefault="00260D46" w:rsidP="00702FC6">
      <w:pPr>
        <w:tabs>
          <w:tab w:val="left" w:pos="6804"/>
        </w:tabs>
        <w:spacing w:line="360" w:lineRule="auto"/>
        <w:ind w:right="1559"/>
        <w:rPr>
          <w:rFonts w:ascii="Arial" w:eastAsia="MS Gothic" w:hAnsi="Arial" w:cs="Arial"/>
          <w:sz w:val="20"/>
          <w:szCs w:val="20"/>
        </w:rPr>
      </w:pPr>
      <w:r w:rsidRPr="008E0665">
        <w:rPr>
          <w:rFonts w:ascii="Arial" w:eastAsia="MS Gothic" w:hAnsi="Arial" w:hint="eastAsia"/>
          <w:sz w:val="20"/>
          <w:szCs w:val="20"/>
        </w:rPr>
        <w:t>THERMOLAST® H</w:t>
      </w:r>
      <w:r w:rsidRPr="008E0665">
        <w:rPr>
          <w:rFonts w:ascii="Arial" w:eastAsia="MS Gothic" w:hAnsi="Arial" w:hint="eastAsia"/>
          <w:sz w:val="20"/>
          <w:szCs w:val="20"/>
        </w:rPr>
        <w:t>の医療用</w:t>
      </w:r>
      <w:r w:rsidRPr="008E0665">
        <w:rPr>
          <w:rFonts w:ascii="Arial" w:eastAsia="MS Gothic" w:hAnsi="Arial" w:hint="eastAsia"/>
          <w:sz w:val="20"/>
          <w:szCs w:val="20"/>
        </w:rPr>
        <w:t>TPE</w:t>
      </w:r>
      <w:r w:rsidRPr="008E0665">
        <w:rPr>
          <w:rFonts w:ascii="Arial" w:eastAsia="MS Gothic" w:hAnsi="Arial" w:hint="eastAsia"/>
          <w:sz w:val="20"/>
          <w:szCs w:val="20"/>
        </w:rPr>
        <w:t>製品群は、優れた</w:t>
      </w:r>
      <w:r w:rsidR="008E0665" w:rsidRPr="008E0665">
        <w:rPr>
          <w:rFonts w:ascii="Arial" w:eastAsia="MS Gothic" w:hAnsi="Arial"/>
          <w:sz w:val="20"/>
          <w:szCs w:val="20"/>
        </w:rPr>
        <w:fldChar w:fldCharType="begin"/>
      </w:r>
      <w:r w:rsidR="008E0665" w:rsidRPr="008E0665">
        <w:rPr>
          <w:rFonts w:ascii="Arial" w:eastAsia="MS Gothic" w:hAnsi="Arial" w:hint="eastAsia"/>
          <w:sz w:val="20"/>
          <w:szCs w:val="20"/>
        </w:rPr>
        <w:instrText>HYPERLINK "https://www.kraiburg-tpe.com/ja/%E7%9D%80%E8%89%B2"</w:instrText>
      </w:r>
      <w:r w:rsidR="008E0665" w:rsidRPr="008E0665">
        <w:rPr>
          <w:rFonts w:ascii="Arial" w:eastAsia="MS Gothic" w:hAnsi="Arial"/>
          <w:sz w:val="20"/>
          <w:szCs w:val="20"/>
        </w:rPr>
      </w:r>
      <w:r w:rsidR="008E0665" w:rsidRPr="008E0665">
        <w:rPr>
          <w:rFonts w:ascii="Arial" w:eastAsia="MS Gothic" w:hAnsi="Arial"/>
          <w:sz w:val="20"/>
          <w:szCs w:val="20"/>
        </w:rPr>
        <w:fldChar w:fldCharType="separate"/>
      </w:r>
      <w:r w:rsidRPr="008E0665">
        <w:rPr>
          <w:rStyle w:val="Hyperlink"/>
          <w:rFonts w:ascii="Arial" w:eastAsia="MS Gothic" w:hAnsi="Arial" w:hint="eastAsia"/>
          <w:sz w:val="20"/>
          <w:szCs w:val="20"/>
        </w:rPr>
        <w:t>着色性</w:t>
      </w:r>
      <w:r w:rsidR="008E0665" w:rsidRPr="008E0665">
        <w:rPr>
          <w:rFonts w:ascii="Arial" w:eastAsia="MS Gothic" w:hAnsi="Arial"/>
          <w:sz w:val="20"/>
          <w:szCs w:val="20"/>
        </w:rPr>
        <w:fldChar w:fldCharType="end"/>
      </w:r>
      <w:r w:rsidRPr="008E0665">
        <w:rPr>
          <w:rFonts w:ascii="Arial" w:eastAsia="MS Gothic" w:hAnsi="Arial" w:hint="eastAsia"/>
          <w:sz w:val="20"/>
          <w:szCs w:val="20"/>
        </w:rPr>
        <w:t>を備えているた</w:t>
      </w:r>
      <w:r w:rsidRPr="00702FC6">
        <w:rPr>
          <w:rFonts w:ascii="Arial" w:eastAsia="MS Gothic" w:hAnsi="Arial" w:hint="eastAsia"/>
          <w:sz w:val="20"/>
          <w:szCs w:val="20"/>
        </w:rPr>
        <w:t>め、ブレーキや調整ボタン、電源スイッチなど、車いすの機能を色分けするためにも最適な材料です。この車いす用材料のアプリケーションは、アクセシビリティを向上させ、正しい操作部分を識別して使用するための正確性を高めます。</w:t>
      </w:r>
    </w:p>
    <w:p w14:paraId="276214E9" w14:textId="77777777" w:rsidR="0093182D" w:rsidRPr="008E0665" w:rsidRDefault="0093182D" w:rsidP="0010361D">
      <w:pPr>
        <w:tabs>
          <w:tab w:val="left" w:pos="6804"/>
        </w:tabs>
        <w:spacing w:line="360" w:lineRule="auto"/>
        <w:ind w:right="1559"/>
        <w:jc w:val="both"/>
        <w:rPr>
          <w:rFonts w:ascii="Arial" w:eastAsia="MS Gothic" w:hAnsi="Arial" w:cs="Arial"/>
          <w:sz w:val="6"/>
          <w:szCs w:val="6"/>
        </w:rPr>
      </w:pPr>
    </w:p>
    <w:p w14:paraId="3F161258" w14:textId="60DD4FFC" w:rsidR="0010361D" w:rsidRPr="00702FC6" w:rsidRDefault="000869C2" w:rsidP="0010361D">
      <w:pPr>
        <w:tabs>
          <w:tab w:val="left" w:pos="6804"/>
        </w:tabs>
        <w:spacing w:line="360" w:lineRule="auto"/>
        <w:ind w:right="1559"/>
        <w:jc w:val="both"/>
        <w:rPr>
          <w:rFonts w:ascii="Arial" w:eastAsia="MS Gothic" w:hAnsi="Arial" w:cs="Arial"/>
          <w:b/>
          <w:bCs/>
          <w:sz w:val="20"/>
          <w:szCs w:val="20"/>
        </w:rPr>
      </w:pPr>
      <w:r w:rsidRPr="00702FC6">
        <w:rPr>
          <w:rFonts w:ascii="Arial" w:eastAsia="MS Gothic" w:hAnsi="Arial" w:hint="eastAsia"/>
          <w:b/>
          <w:bCs/>
          <w:sz w:val="20"/>
          <w:szCs w:val="20"/>
        </w:rPr>
        <w:t>確かな安全性</w:t>
      </w:r>
    </w:p>
    <w:p w14:paraId="6D3F1A14" w14:textId="04BCC019" w:rsidR="00BE7E97" w:rsidRPr="00702FC6" w:rsidRDefault="00260D46" w:rsidP="0010361D">
      <w:pPr>
        <w:tabs>
          <w:tab w:val="left" w:pos="6804"/>
        </w:tabs>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THERMOLAST® H</w:t>
      </w:r>
      <w:r w:rsidRPr="00702FC6">
        <w:rPr>
          <w:rFonts w:ascii="Arial" w:eastAsia="MS Gothic" w:hAnsi="Arial" w:hint="eastAsia"/>
          <w:sz w:val="20"/>
          <w:szCs w:val="20"/>
        </w:rPr>
        <w:t>の医療用</w:t>
      </w:r>
      <w:r w:rsidRPr="00702FC6">
        <w:rPr>
          <w:rFonts w:ascii="Arial" w:eastAsia="MS Gothic" w:hAnsi="Arial" w:hint="eastAsia"/>
          <w:sz w:val="20"/>
          <w:szCs w:val="20"/>
        </w:rPr>
        <w:t>TPE</w:t>
      </w:r>
      <w:r w:rsidRPr="00702FC6">
        <w:rPr>
          <w:rFonts w:ascii="Arial" w:eastAsia="MS Gothic" w:hAnsi="Arial" w:hint="eastAsia"/>
          <w:sz w:val="20"/>
          <w:szCs w:val="20"/>
        </w:rPr>
        <w:t>材料は、オートクレーブ（</w:t>
      </w:r>
      <w:r w:rsidRPr="00702FC6">
        <w:rPr>
          <w:rFonts w:ascii="Arial" w:eastAsia="MS Gothic" w:hAnsi="Arial" w:hint="eastAsia"/>
          <w:sz w:val="20"/>
          <w:szCs w:val="20"/>
        </w:rPr>
        <w:t>121</w:t>
      </w:r>
      <w:r w:rsidRPr="00702FC6">
        <w:rPr>
          <w:rFonts w:ascii="Arial" w:eastAsia="MS Gothic" w:hAnsi="Arial" w:hint="eastAsia"/>
          <w:sz w:val="20"/>
          <w:szCs w:val="20"/>
        </w:rPr>
        <w:t>℃）やエチレンオキシド（</w:t>
      </w:r>
      <w:proofErr w:type="spellStart"/>
      <w:r w:rsidRPr="00702FC6">
        <w:rPr>
          <w:rFonts w:ascii="Arial" w:eastAsia="MS Gothic" w:hAnsi="Arial" w:hint="eastAsia"/>
          <w:sz w:val="20"/>
          <w:szCs w:val="20"/>
        </w:rPr>
        <w:t>EtO</w:t>
      </w:r>
      <w:proofErr w:type="spellEnd"/>
      <w:r w:rsidRPr="00702FC6">
        <w:rPr>
          <w:rFonts w:ascii="Arial" w:eastAsia="MS Gothic" w:hAnsi="Arial" w:hint="eastAsia"/>
          <w:sz w:val="20"/>
          <w:szCs w:val="20"/>
        </w:rPr>
        <w:t>）プロセスによる滅菌が可能であり、病院や診療所などの無菌環境での使用には必須の性能を備えています。さらに、これらの滅菌材料コンパウンドは、有害化学物質、シリコーン、ラテックス、</w:t>
      </w:r>
      <w:r w:rsidRPr="00702FC6">
        <w:rPr>
          <w:rFonts w:ascii="Arial" w:eastAsia="MS Gothic" w:hAnsi="Arial" w:hint="eastAsia"/>
          <w:sz w:val="20"/>
          <w:szCs w:val="20"/>
        </w:rPr>
        <w:t>PVC</w:t>
      </w:r>
      <w:r w:rsidRPr="00702FC6">
        <w:rPr>
          <w:rFonts w:ascii="Arial" w:eastAsia="MS Gothic" w:hAnsi="Arial" w:hint="eastAsia"/>
          <w:sz w:val="20"/>
          <w:szCs w:val="20"/>
        </w:rPr>
        <w:t>、フタル酸エステル、動物由来成分を含んでいません。これらの材料は、医療規格</w:t>
      </w:r>
      <w:r w:rsidRPr="00702FC6">
        <w:rPr>
          <w:rFonts w:ascii="Arial" w:eastAsia="MS Gothic" w:hAnsi="Arial" w:hint="eastAsia"/>
          <w:sz w:val="20"/>
          <w:szCs w:val="20"/>
        </w:rPr>
        <w:t>ISO 10993-5</w:t>
      </w:r>
      <w:r w:rsidRPr="00702FC6">
        <w:rPr>
          <w:rFonts w:ascii="Arial" w:eastAsia="MS Gothic" w:hAnsi="Arial" w:hint="eastAsia"/>
          <w:sz w:val="20"/>
          <w:szCs w:val="20"/>
        </w:rPr>
        <w:t>、および米国</w:t>
      </w:r>
      <w:r w:rsidRPr="00702FC6">
        <w:rPr>
          <w:rFonts w:ascii="Arial" w:eastAsia="MS Gothic" w:hAnsi="Arial" w:hint="eastAsia"/>
          <w:sz w:val="20"/>
          <w:szCs w:val="20"/>
        </w:rPr>
        <w:t>FDA CFR 21</w:t>
      </w:r>
      <w:r w:rsidRPr="00702FC6">
        <w:rPr>
          <w:rFonts w:ascii="Arial" w:eastAsia="MS Gothic" w:hAnsi="Arial" w:hint="eastAsia"/>
          <w:sz w:val="20"/>
          <w:szCs w:val="20"/>
        </w:rPr>
        <w:t>、</w:t>
      </w:r>
      <w:r w:rsidRPr="00702FC6">
        <w:rPr>
          <w:rFonts w:ascii="Arial" w:eastAsia="MS Gothic" w:hAnsi="Arial" w:hint="eastAsia"/>
          <w:sz w:val="20"/>
          <w:szCs w:val="20"/>
        </w:rPr>
        <w:t>EU</w:t>
      </w:r>
      <w:r w:rsidRPr="00702FC6">
        <w:rPr>
          <w:rFonts w:ascii="Arial" w:eastAsia="MS Gothic" w:hAnsi="Arial" w:hint="eastAsia"/>
          <w:sz w:val="20"/>
          <w:szCs w:val="20"/>
        </w:rPr>
        <w:t>規則</w:t>
      </w:r>
      <w:r w:rsidRPr="00702FC6">
        <w:rPr>
          <w:rFonts w:ascii="Arial" w:eastAsia="MS Gothic" w:hAnsi="Arial" w:hint="eastAsia"/>
          <w:sz w:val="20"/>
          <w:szCs w:val="20"/>
        </w:rPr>
        <w:t>No.10/2011</w:t>
      </w:r>
      <w:r w:rsidRPr="00702FC6">
        <w:rPr>
          <w:rFonts w:ascii="Arial" w:eastAsia="MS Gothic" w:hAnsi="Arial" w:hint="eastAsia"/>
          <w:sz w:val="20"/>
          <w:szCs w:val="20"/>
        </w:rPr>
        <w:t>、中国</w:t>
      </w:r>
      <w:r w:rsidRPr="00702FC6">
        <w:rPr>
          <w:rFonts w:ascii="Arial" w:eastAsia="MS Gothic" w:hAnsi="Arial" w:hint="eastAsia"/>
          <w:sz w:val="20"/>
          <w:szCs w:val="20"/>
        </w:rPr>
        <w:t>GB 4806.7-2023</w:t>
      </w:r>
      <w:r w:rsidRPr="00702FC6">
        <w:rPr>
          <w:rFonts w:ascii="Arial" w:eastAsia="MS Gothic" w:hAnsi="Arial" w:hint="eastAsia"/>
          <w:sz w:val="20"/>
          <w:szCs w:val="20"/>
        </w:rPr>
        <w:t>を含む食品接触規制に準拠しています。</w:t>
      </w:r>
    </w:p>
    <w:p w14:paraId="116A4B53" w14:textId="77777777" w:rsidR="0010361D" w:rsidRPr="008E0665" w:rsidRDefault="0010361D" w:rsidP="0010361D">
      <w:pPr>
        <w:tabs>
          <w:tab w:val="left" w:pos="6804"/>
        </w:tabs>
        <w:spacing w:line="360" w:lineRule="auto"/>
        <w:ind w:right="1559"/>
        <w:jc w:val="both"/>
        <w:rPr>
          <w:rFonts w:ascii="Arial" w:eastAsia="MS Gothic" w:hAnsi="Arial" w:cs="Arial"/>
          <w:sz w:val="6"/>
          <w:szCs w:val="6"/>
        </w:rPr>
      </w:pPr>
    </w:p>
    <w:p w14:paraId="6C0D4CC7" w14:textId="0A4B2110" w:rsidR="001C3A1F" w:rsidRPr="00702FC6" w:rsidRDefault="001C3A1F" w:rsidP="001C3A1F">
      <w:pPr>
        <w:spacing w:line="360" w:lineRule="auto"/>
        <w:ind w:right="1559"/>
        <w:jc w:val="both"/>
        <w:rPr>
          <w:rFonts w:ascii="Arial" w:eastAsia="MS Gothic" w:hAnsi="Arial" w:cs="Arial"/>
          <w:b/>
          <w:bCs/>
          <w:sz w:val="20"/>
          <w:szCs w:val="20"/>
        </w:rPr>
      </w:pPr>
      <w:r w:rsidRPr="00702FC6">
        <w:rPr>
          <w:rFonts w:ascii="Arial" w:eastAsia="MS Gothic" w:hAnsi="Arial" w:hint="eastAsia"/>
          <w:b/>
          <w:bCs/>
          <w:sz w:val="20"/>
          <w:szCs w:val="20"/>
        </w:rPr>
        <w:t>最初からサスティナブルです</w:t>
      </w:r>
    </w:p>
    <w:p w14:paraId="55475D69" w14:textId="19B36480" w:rsidR="001C3A1F" w:rsidRPr="00702FC6" w:rsidRDefault="001C3A1F" w:rsidP="001C3A1F">
      <w:pPr>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lastRenderedPageBreak/>
        <w:t xml:space="preserve">KRAIBURG TPE </w:t>
      </w:r>
      <w:r w:rsidRPr="00702FC6">
        <w:rPr>
          <w:rFonts w:ascii="Arial" w:eastAsia="MS Gothic" w:hAnsi="Arial" w:hint="eastAsia"/>
          <w:sz w:val="20"/>
          <w:szCs w:val="20"/>
        </w:rPr>
        <w:t>では、サスティナビリティがイノベーションの原動力となっています。当社の製品ラインナップには、バイオベースの</w:t>
      </w:r>
      <w:r w:rsidRPr="00702FC6">
        <w:rPr>
          <w:rFonts w:ascii="Arial" w:eastAsia="MS Gothic" w:hAnsi="Arial" w:hint="eastAsia"/>
          <w:sz w:val="20"/>
          <w:szCs w:val="20"/>
        </w:rPr>
        <w:t>TPE</w:t>
      </w:r>
      <w:r w:rsidRPr="00702FC6">
        <w:rPr>
          <w:rFonts w:ascii="Arial" w:eastAsia="MS Gothic" w:hAnsi="Arial" w:hint="eastAsia"/>
          <w:sz w:val="20"/>
          <w:szCs w:val="20"/>
        </w:rPr>
        <w:t>や、ポストコンシューマ・リサイクル材（</w:t>
      </w:r>
      <w:r w:rsidRPr="00702FC6">
        <w:rPr>
          <w:rFonts w:ascii="Arial" w:eastAsia="MS Gothic" w:hAnsi="Arial" w:hint="eastAsia"/>
          <w:sz w:val="20"/>
          <w:szCs w:val="20"/>
        </w:rPr>
        <w:t>PCR</w:t>
      </w:r>
      <w:r w:rsidRPr="00702FC6">
        <w:rPr>
          <w:rFonts w:ascii="Arial" w:eastAsia="MS Gothic" w:hAnsi="Arial" w:hint="eastAsia"/>
          <w:sz w:val="20"/>
          <w:szCs w:val="20"/>
        </w:rPr>
        <w:t>）および工程リサイクル材（</w:t>
      </w:r>
      <w:r w:rsidRPr="00702FC6">
        <w:rPr>
          <w:rFonts w:ascii="Arial" w:eastAsia="MS Gothic" w:hAnsi="Arial" w:hint="eastAsia"/>
          <w:sz w:val="20"/>
          <w:szCs w:val="20"/>
        </w:rPr>
        <w:t>PIR</w:t>
      </w:r>
      <w:r w:rsidRPr="00702FC6">
        <w:rPr>
          <w:rFonts w:ascii="Arial" w:eastAsia="MS Gothic" w:hAnsi="Arial" w:hint="eastAsia"/>
          <w:sz w:val="20"/>
          <w:szCs w:val="20"/>
        </w:rPr>
        <w:t>）を含有したコンパウンドがあります。一部の</w:t>
      </w:r>
      <w:r w:rsidRPr="00702FC6">
        <w:rPr>
          <w:rFonts w:ascii="Arial" w:eastAsia="MS Gothic" w:hAnsi="Arial" w:hint="eastAsia"/>
          <w:sz w:val="20"/>
          <w:szCs w:val="20"/>
        </w:rPr>
        <w:t xml:space="preserve">TPE </w:t>
      </w:r>
      <w:r w:rsidRPr="00702FC6">
        <w:rPr>
          <w:rFonts w:ascii="Arial" w:eastAsia="MS Gothic" w:hAnsi="Arial" w:hint="eastAsia"/>
          <w:sz w:val="20"/>
          <w:szCs w:val="20"/>
        </w:rPr>
        <w:t>は、</w:t>
      </w:r>
      <w:r w:rsidRPr="00702FC6">
        <w:rPr>
          <w:rFonts w:ascii="Arial" w:eastAsia="MS Gothic" w:hAnsi="Arial" w:hint="eastAsia"/>
          <w:sz w:val="20"/>
          <w:szCs w:val="20"/>
        </w:rPr>
        <w:t xml:space="preserve">GRS </w:t>
      </w:r>
      <w:r w:rsidRPr="00702FC6">
        <w:rPr>
          <w:rFonts w:ascii="Arial" w:eastAsia="MS Gothic" w:hAnsi="Arial" w:hint="eastAsia"/>
          <w:sz w:val="20"/>
          <w:szCs w:val="20"/>
        </w:rPr>
        <w:t>および</w:t>
      </w:r>
      <w:r w:rsidRPr="00702FC6">
        <w:rPr>
          <w:rFonts w:ascii="Arial" w:eastAsia="MS Gothic" w:hAnsi="Arial" w:hint="eastAsia"/>
          <w:sz w:val="20"/>
          <w:szCs w:val="20"/>
        </w:rPr>
        <w:t>ISCC PLUS</w:t>
      </w:r>
      <w:r w:rsidRPr="00702FC6">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702FC6">
        <w:rPr>
          <w:rFonts w:ascii="Arial" w:eastAsia="MS Gothic" w:hAnsi="Arial" w:hint="eastAsia"/>
          <w:sz w:val="20"/>
          <w:szCs w:val="20"/>
        </w:rPr>
        <w:t>PCF</w:t>
      </w:r>
      <w:r w:rsidRPr="00702FC6">
        <w:rPr>
          <w:rFonts w:ascii="Arial" w:eastAsia="MS Gothic" w:hAnsi="Arial" w:hint="eastAsia"/>
          <w:sz w:val="20"/>
          <w:szCs w:val="20"/>
        </w:rPr>
        <w:t>）データをも提供しています。</w:t>
      </w:r>
    </w:p>
    <w:p w14:paraId="2DD76D5F" w14:textId="77777777" w:rsidR="001C3A1F" w:rsidRPr="00702FC6" w:rsidRDefault="001C3A1F" w:rsidP="001C3A1F">
      <w:pPr>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当社は</w:t>
      </w:r>
      <w:r w:rsidRPr="00702FC6">
        <w:rPr>
          <w:rFonts w:ascii="Arial" w:eastAsia="MS Gothic" w:hAnsi="Arial" w:hint="eastAsia"/>
          <w:sz w:val="20"/>
          <w:szCs w:val="20"/>
        </w:rPr>
        <w:t xml:space="preserve"> 2025 </w:t>
      </w:r>
      <w:r w:rsidRPr="00702FC6">
        <w:rPr>
          <w:rFonts w:ascii="Arial" w:eastAsia="MS Gothic" w:hAnsi="Arial" w:hint="eastAsia"/>
          <w:sz w:val="20"/>
          <w:szCs w:val="20"/>
        </w:rPr>
        <w:t>年に</w:t>
      </w:r>
      <w:r w:rsidRPr="00702FC6">
        <w:rPr>
          <w:rFonts w:ascii="Arial" w:eastAsia="MS Gothic" w:hAnsi="Arial" w:hint="eastAsia"/>
          <w:sz w:val="20"/>
          <w:szCs w:val="20"/>
        </w:rPr>
        <w:t xml:space="preserve"> </w:t>
      </w:r>
      <w:proofErr w:type="spellStart"/>
      <w:r w:rsidRPr="00702FC6">
        <w:rPr>
          <w:rFonts w:ascii="Arial" w:eastAsia="MS Gothic" w:hAnsi="Arial" w:hint="eastAsia"/>
          <w:sz w:val="20"/>
          <w:szCs w:val="20"/>
        </w:rPr>
        <w:t>EcoVadis</w:t>
      </w:r>
      <w:proofErr w:type="spellEnd"/>
      <w:r w:rsidRPr="00702FC6">
        <w:rPr>
          <w:rFonts w:ascii="Arial" w:eastAsia="MS Gothic" w:hAnsi="Arial" w:hint="eastAsia"/>
          <w:sz w:val="20"/>
          <w:szCs w:val="20"/>
        </w:rPr>
        <w:t xml:space="preserve"> </w:t>
      </w:r>
      <w:r w:rsidRPr="00702FC6">
        <w:rPr>
          <w:rFonts w:ascii="Arial" w:eastAsia="MS Gothic" w:hAnsi="Arial" w:hint="eastAsia"/>
          <w:sz w:val="20"/>
          <w:szCs w:val="20"/>
        </w:rPr>
        <w:t>ゴールドメダルを受賞し、</w:t>
      </w:r>
      <w:r w:rsidRPr="00702FC6">
        <w:rPr>
          <w:rFonts w:ascii="Arial" w:eastAsia="MS Gothic" w:hAnsi="Arial" w:hint="eastAsia"/>
          <w:sz w:val="20"/>
          <w:szCs w:val="20"/>
        </w:rPr>
        <w:t>Science Based Targets initiative</w:t>
      </w:r>
      <w:r w:rsidRPr="00702FC6">
        <w:rPr>
          <w:rFonts w:ascii="Arial" w:eastAsia="MS Gothic" w:hAnsi="Arial" w:hint="eastAsia"/>
          <w:sz w:val="20"/>
          <w:szCs w:val="20"/>
        </w:rPr>
        <w:t>（</w:t>
      </w:r>
      <w:r w:rsidRPr="00702FC6">
        <w:rPr>
          <w:rFonts w:ascii="Arial" w:eastAsia="MS Gothic" w:hAnsi="Arial" w:hint="eastAsia"/>
          <w:sz w:val="20"/>
          <w:szCs w:val="20"/>
        </w:rPr>
        <w:t>SBTi</w:t>
      </w:r>
      <w:r w:rsidRPr="00702FC6">
        <w:rPr>
          <w:rFonts w:ascii="Arial" w:eastAsia="MS Gothic" w:hAnsi="Arial" w:hint="eastAsia"/>
          <w:sz w:val="20"/>
          <w:szCs w:val="20"/>
        </w:rPr>
        <w:t>）にコミットし、当社の目標を地球規模の気候変動対策と整合させています。</w:t>
      </w:r>
    </w:p>
    <w:p w14:paraId="3C8BA264" w14:textId="5F6F4183" w:rsidR="001C3A1F" w:rsidRPr="00702FC6" w:rsidRDefault="001C3A1F" w:rsidP="001C3A1F">
      <w:pPr>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排出量の削減から循環性の向上まで、当社の</w:t>
      </w:r>
      <w:r w:rsidR="00702FC6" w:rsidRPr="00702FC6">
        <w:rPr>
          <w:rFonts w:ascii="Arial" w:eastAsia="MS Gothic" w:hAnsi="Arial" w:hint="eastAsia"/>
          <w:sz w:val="20"/>
          <w:szCs w:val="20"/>
        </w:rPr>
        <w:t>サスティナブル</w:t>
      </w:r>
      <w:r w:rsidRPr="00702FC6">
        <w:rPr>
          <w:rFonts w:ascii="Arial" w:eastAsia="MS Gothic" w:hAnsi="Arial" w:hint="eastAsia"/>
          <w:sz w:val="20"/>
          <w:szCs w:val="20"/>
        </w:rPr>
        <w:t>な</w:t>
      </w:r>
      <w:r w:rsidRPr="00702FC6">
        <w:rPr>
          <w:rFonts w:ascii="Arial" w:eastAsia="MS Gothic" w:hAnsi="Arial" w:hint="eastAsia"/>
          <w:sz w:val="20"/>
          <w:szCs w:val="20"/>
        </w:rPr>
        <w:t>TPE</w:t>
      </w:r>
      <w:r w:rsidRPr="00702FC6">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3E197BD" w14:textId="667D941E" w:rsidR="001C3A1F" w:rsidRPr="00702FC6" w:rsidRDefault="001C3A1F" w:rsidP="001C3A1F">
      <w:pPr>
        <w:spacing w:line="360" w:lineRule="auto"/>
        <w:ind w:right="1559"/>
        <w:jc w:val="both"/>
        <w:rPr>
          <w:rFonts w:ascii="Arial" w:eastAsia="MS Gothic" w:hAnsi="Arial" w:cs="Arial"/>
          <w:sz w:val="20"/>
          <w:szCs w:val="20"/>
        </w:rPr>
      </w:pPr>
      <w:r w:rsidRPr="00702FC6">
        <w:rPr>
          <w:rFonts w:ascii="Arial" w:eastAsia="MS Gothic" w:hAnsi="Arial" w:hint="eastAsia"/>
          <w:sz w:val="20"/>
          <w:szCs w:val="20"/>
        </w:rPr>
        <w:t xml:space="preserve">KRAIBURG TPE </w:t>
      </w:r>
      <w:r w:rsidRPr="00702FC6">
        <w:rPr>
          <w:rFonts w:ascii="Arial" w:eastAsia="MS Gothic" w:hAnsi="Arial" w:hint="eastAsia"/>
          <w:sz w:val="20"/>
          <w:szCs w:val="20"/>
        </w:rPr>
        <w:t>がお客様の</w:t>
      </w:r>
      <w:r w:rsidR="00702FC6" w:rsidRPr="00702FC6">
        <w:rPr>
          <w:rFonts w:ascii="Arial" w:eastAsia="MS Gothic" w:hAnsi="Arial" w:hint="eastAsia"/>
          <w:sz w:val="20"/>
          <w:szCs w:val="20"/>
        </w:rPr>
        <w:t>サスティナビリティ</w:t>
      </w:r>
      <w:r w:rsidRPr="00702FC6">
        <w:rPr>
          <w:rFonts w:ascii="Arial" w:eastAsia="MS Gothic" w:hAnsi="Arial" w:hint="eastAsia"/>
          <w:sz w:val="20"/>
          <w:szCs w:val="20"/>
        </w:rPr>
        <w:t>と製品開発への取り組みをどのようにサポートできるかを、</w:t>
      </w:r>
      <w:r w:rsidRPr="00702FC6">
        <w:rPr>
          <w:rFonts w:ascii="Arial" w:eastAsia="MS Gothic" w:hAnsi="Arial" w:hint="eastAsia"/>
          <w:b/>
          <w:bCs/>
          <w:sz w:val="20"/>
          <w:szCs w:val="20"/>
        </w:rPr>
        <w:t>今すぐお問い合わせのうえ、お確かめください。</w:t>
      </w:r>
    </w:p>
    <w:p w14:paraId="0E4CD9EE" w14:textId="77777777" w:rsidR="008E0665" w:rsidRDefault="001C3A1F" w:rsidP="008E0665">
      <w:pPr>
        <w:spacing w:line="360" w:lineRule="auto"/>
        <w:ind w:right="1559"/>
        <w:jc w:val="both"/>
        <w:rPr>
          <w:rFonts w:ascii="Arial" w:eastAsia="SimSun" w:hAnsi="Arial" w:cs="Arial"/>
          <w:sz w:val="16"/>
          <w:szCs w:val="16"/>
          <w:lang w:eastAsia="zh-CN"/>
        </w:rPr>
      </w:pPr>
      <w:r w:rsidRPr="008E0665">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11D7AB09" w14:textId="77777777" w:rsidR="008E0665" w:rsidRDefault="0010361D" w:rsidP="008E0665">
      <w:pPr>
        <w:spacing w:line="360" w:lineRule="auto"/>
        <w:ind w:right="1559"/>
        <w:jc w:val="both"/>
        <w:rPr>
          <w:rFonts w:ascii="Arial" w:eastAsia="SimSun" w:hAnsi="Arial" w:cs="Arial"/>
          <w:sz w:val="20"/>
          <w:szCs w:val="20"/>
          <w:lang w:eastAsia="zh-CN"/>
        </w:rPr>
      </w:pPr>
      <w:r w:rsidRPr="00702FC6">
        <w:rPr>
          <w:rFonts w:ascii="Arial" w:eastAsia="MS Gothic" w:hAnsi="Arial" w:hint="eastAsia"/>
          <w:noProof/>
        </w:rPr>
        <w:lastRenderedPageBreak/>
        <w:drawing>
          <wp:inline distT="0" distB="0" distL="0" distR="0" wp14:anchorId="294DB4D9" wp14:editId="059BBD6E">
            <wp:extent cx="4292600" cy="2375995"/>
            <wp:effectExtent l="0" t="0" r="0" b="5715"/>
            <wp:docPr id="7626089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00896" cy="2380587"/>
                    </a:xfrm>
                    <a:prstGeom prst="rect">
                      <a:avLst/>
                    </a:prstGeom>
                    <a:noFill/>
                    <a:ln>
                      <a:noFill/>
                    </a:ln>
                  </pic:spPr>
                </pic:pic>
              </a:graphicData>
            </a:graphic>
          </wp:inline>
        </w:drawing>
      </w:r>
      <w:r w:rsidR="008E0665" w:rsidRPr="001A2DA0">
        <w:rPr>
          <w:rFonts w:ascii="Arial" w:eastAsia="MS Gothic" w:hAnsi="Arial" w:hint="eastAsia"/>
        </w:rPr>
        <w:t>（写真：</w:t>
      </w:r>
      <w:r w:rsidR="008E0665" w:rsidRPr="001A2DA0">
        <w:rPr>
          <w:rFonts w:ascii="Arial" w:eastAsia="MS Gothic" w:hAnsi="Arial" w:hint="eastAsia"/>
          <w:b/>
          <w:bCs/>
          <w:sz w:val="20"/>
          <w:szCs w:val="20"/>
        </w:rPr>
        <w:t>© 2025 KRAIBURG TPE</w:t>
      </w:r>
      <w:r w:rsidR="008E0665" w:rsidRPr="001A2DA0">
        <w:rPr>
          <w:rFonts w:ascii="Arial" w:eastAsia="MS Gothic" w:hAnsi="Arial" w:hint="eastAsia"/>
          <w:b/>
          <w:bCs/>
          <w:sz w:val="20"/>
          <w:szCs w:val="20"/>
        </w:rPr>
        <w:t>）</w:t>
      </w:r>
    </w:p>
    <w:p w14:paraId="62F0FA3E" w14:textId="3CA144C2" w:rsidR="008E0665" w:rsidRPr="008E0665" w:rsidRDefault="008E0665" w:rsidP="008E0665">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51BD1874" w14:textId="77777777" w:rsidR="008E0665" w:rsidRPr="001A2DA0" w:rsidRDefault="008E0665" w:rsidP="008E0665">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3"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5E60049D" w14:textId="77777777" w:rsidR="008E0665" w:rsidRPr="001A2DA0" w:rsidRDefault="008E0665" w:rsidP="008E0665">
      <w:pPr>
        <w:spacing w:after="0" w:line="360" w:lineRule="auto"/>
        <w:ind w:right="1559"/>
        <w:rPr>
          <w:rFonts w:ascii="Arial" w:eastAsia="MS Gothic" w:hAnsi="Arial" w:cs="Arial"/>
          <w:sz w:val="20"/>
          <w:szCs w:val="20"/>
        </w:rPr>
      </w:pPr>
    </w:p>
    <w:p w14:paraId="249DD926" w14:textId="77777777" w:rsidR="008E0665" w:rsidRPr="00F66A22" w:rsidRDefault="008E0665" w:rsidP="008E0665">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02575F3" wp14:editId="182AE31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A03FAD" w14:textId="77777777" w:rsidR="008E0665" w:rsidRPr="00050D32" w:rsidRDefault="008E0665" w:rsidP="008E0665">
      <w:pPr>
        <w:ind w:right="1559"/>
        <w:rPr>
          <w:rFonts w:ascii="Arial" w:eastAsia="MS Gothic" w:hAnsi="Arial" w:cs="Arial"/>
          <w:bCs/>
          <w:sz w:val="20"/>
          <w:szCs w:val="20"/>
        </w:rPr>
      </w:pPr>
      <w:hyperlink r:id="rId16" w:history="1">
        <w:r w:rsidRPr="00050D32">
          <w:rPr>
            <w:rStyle w:val="Hyperlink"/>
            <w:rFonts w:ascii="Arial" w:eastAsia="MS Gothic" w:hAnsi="Arial" w:hint="eastAsia"/>
            <w:bCs/>
            <w:color w:val="auto"/>
            <w:sz w:val="20"/>
            <w:szCs w:val="20"/>
          </w:rPr>
          <w:t>高精細画像のダウンロード</w:t>
        </w:r>
      </w:hyperlink>
    </w:p>
    <w:p w14:paraId="5CB7A484" w14:textId="77777777" w:rsidR="008E0665" w:rsidRPr="00050D32" w:rsidRDefault="008E0665" w:rsidP="008E066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056ADD7" wp14:editId="5857EBB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0C2F3F89" w14:textId="77777777" w:rsidR="008E0665" w:rsidRPr="006C78AF" w:rsidRDefault="008E0665" w:rsidP="008E0665">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0BA52D9C" w14:textId="77777777" w:rsidR="008E0665" w:rsidRPr="006C78AF" w:rsidRDefault="008E0665" w:rsidP="008E0665">
      <w:pPr>
        <w:ind w:right="1559"/>
        <w:rPr>
          <w:rStyle w:val="Hyperlink"/>
          <w:rFonts w:ascii="Arial" w:eastAsia="MS Gothic" w:hAnsi="Arial" w:cs="Arial"/>
          <w:bCs/>
          <w:sz w:val="20"/>
          <w:szCs w:val="20"/>
          <w:lang w:val="en-MY"/>
        </w:rPr>
      </w:pPr>
    </w:p>
    <w:p w14:paraId="5AD36E0C" w14:textId="77777777" w:rsidR="008E0665" w:rsidRPr="001A2DA0" w:rsidRDefault="008E0665" w:rsidP="008E0665">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7C319AEC" w14:textId="77777777" w:rsidR="008E0665" w:rsidRPr="001A2DA0" w:rsidRDefault="008E0665" w:rsidP="008E0665">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FF9D64B" wp14:editId="6E9ED1C9">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DE3045A" wp14:editId="692AE61B">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DCA8BDA" wp14:editId="4E63EF34">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6ADC82E4" wp14:editId="28965F56">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BD43F7C" wp14:editId="08943857">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6114467" w14:textId="77777777" w:rsidR="008E0665" w:rsidRPr="001A2DA0" w:rsidRDefault="008E0665" w:rsidP="008E0665">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2F79CFDA" w14:textId="77777777" w:rsidR="008E0665" w:rsidRPr="001A2DA0" w:rsidRDefault="008E0665" w:rsidP="008E0665">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39420F3D" wp14:editId="364F626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F96EC4C" w:rsidR="001655F4" w:rsidRPr="008E0665" w:rsidRDefault="008E0665" w:rsidP="008E0665">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8E0665"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7C19A" w14:textId="77777777" w:rsidR="0072356E" w:rsidRDefault="0072356E" w:rsidP="00784C57">
      <w:pPr>
        <w:spacing w:after="0" w:line="240" w:lineRule="auto"/>
      </w:pPr>
      <w:r>
        <w:separator/>
      </w:r>
    </w:p>
  </w:endnote>
  <w:endnote w:type="continuationSeparator" w:id="0">
    <w:p w14:paraId="7A10AE82" w14:textId="77777777" w:rsidR="0072356E" w:rsidRDefault="0072356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9316E3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BA101" w14:textId="77777777" w:rsidR="0072356E" w:rsidRDefault="0072356E" w:rsidP="00784C57">
      <w:pPr>
        <w:spacing w:after="0" w:line="240" w:lineRule="auto"/>
      </w:pPr>
      <w:r>
        <w:separator/>
      </w:r>
    </w:p>
  </w:footnote>
  <w:footnote w:type="continuationSeparator" w:id="0">
    <w:p w14:paraId="11EFB495" w14:textId="77777777" w:rsidR="0072356E" w:rsidRDefault="0072356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702FC6" w:rsidRDefault="00502615" w:rsidP="00502615">
    <w:pPr>
      <w:pStyle w:val="Header"/>
      <w:tabs>
        <w:tab w:val="clear" w:pos="4703"/>
        <w:tab w:val="clear" w:pos="9406"/>
      </w:tabs>
      <w:spacing w:before="1440"/>
      <w:rPr>
        <w:rFonts w:ascii="Arial" w:eastAsia="MS Gothic" w:hAnsi="Arial" w:cs="Arial"/>
        <w:sz w:val="20"/>
        <w:szCs w:val="20"/>
      </w:rPr>
    </w:pPr>
    <w:r w:rsidRPr="00702FC6">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02FC6" w14:paraId="12FEEFFC" w14:textId="77777777" w:rsidTr="00502615">
      <w:tc>
        <w:tcPr>
          <w:tcW w:w="6912" w:type="dxa"/>
        </w:tcPr>
        <w:p w14:paraId="4FD86D9A" w14:textId="77777777" w:rsidR="00A3687E" w:rsidRPr="00702FC6" w:rsidRDefault="00D95D0D" w:rsidP="00A3687E">
          <w:pPr>
            <w:spacing w:after="0" w:line="360" w:lineRule="auto"/>
            <w:ind w:left="-105"/>
            <w:jc w:val="both"/>
            <w:rPr>
              <w:rFonts w:ascii="Arial" w:eastAsia="MS Gothic" w:hAnsi="Arial" w:cs="Arial"/>
              <w:b/>
              <w:bCs/>
              <w:color w:val="365F91"/>
              <w:sz w:val="40"/>
              <w:szCs w:val="40"/>
            </w:rPr>
          </w:pPr>
          <w:r w:rsidRPr="00702FC6">
            <w:rPr>
              <w:rFonts w:ascii="Arial" w:eastAsia="MS Gothic" w:hAnsi="Arial" w:hint="eastAsia"/>
              <w:b/>
              <w:bCs/>
              <w:color w:val="365F91"/>
              <w:sz w:val="40"/>
              <w:szCs w:val="40"/>
            </w:rPr>
            <w:t>プレス・リリース</w:t>
          </w:r>
        </w:p>
        <w:p w14:paraId="4BE9D763" w14:textId="77777777" w:rsidR="0093182D" w:rsidRPr="00702FC6" w:rsidRDefault="0093182D" w:rsidP="0093182D">
          <w:pPr>
            <w:spacing w:after="0" w:line="360" w:lineRule="auto"/>
            <w:ind w:left="-105"/>
            <w:jc w:val="both"/>
            <w:rPr>
              <w:rFonts w:ascii="Arial" w:eastAsia="MS Gothic" w:hAnsi="Arial" w:cs="Arial"/>
              <w:b/>
              <w:bCs/>
              <w:sz w:val="16"/>
              <w:szCs w:val="16"/>
            </w:rPr>
          </w:pPr>
          <w:r w:rsidRPr="00702FC6">
            <w:rPr>
              <w:rFonts w:ascii="Arial" w:eastAsia="MS Gothic" w:hAnsi="Arial" w:hint="eastAsia"/>
              <w:b/>
              <w:bCs/>
              <w:sz w:val="16"/>
              <w:szCs w:val="16"/>
            </w:rPr>
            <w:t>KRAIBURG TPE</w:t>
          </w:r>
          <w:r w:rsidRPr="00702FC6">
            <w:rPr>
              <w:rFonts w:ascii="Arial" w:eastAsia="MS Gothic" w:hAnsi="Arial" w:hint="eastAsia"/>
              <w:b/>
              <w:bCs/>
              <w:sz w:val="16"/>
              <w:szCs w:val="16"/>
            </w:rPr>
            <w:t>の医療・ヘルスケア用</w:t>
          </w:r>
          <w:r w:rsidRPr="00702FC6">
            <w:rPr>
              <w:rFonts w:ascii="Arial" w:eastAsia="MS Gothic" w:hAnsi="Arial" w:hint="eastAsia"/>
              <w:b/>
              <w:bCs/>
              <w:sz w:val="16"/>
              <w:szCs w:val="16"/>
            </w:rPr>
            <w:t>TPE</w:t>
          </w:r>
          <w:r w:rsidRPr="00702FC6">
            <w:rPr>
              <w:rFonts w:ascii="Arial" w:eastAsia="MS Gothic" w:hAnsi="Arial" w:hint="eastAsia"/>
              <w:b/>
              <w:bCs/>
              <w:sz w:val="16"/>
              <w:szCs w:val="16"/>
            </w:rPr>
            <w:t>が、安全で人間工学に優れた車いす部品の設計をサポートしています</w:t>
          </w:r>
        </w:p>
        <w:p w14:paraId="64F8C063" w14:textId="77777777" w:rsidR="0093182D" w:rsidRPr="00702FC6" w:rsidRDefault="0093182D" w:rsidP="0093182D">
          <w:pPr>
            <w:spacing w:after="0" w:line="360" w:lineRule="auto"/>
            <w:ind w:left="-105"/>
            <w:jc w:val="both"/>
            <w:rPr>
              <w:rFonts w:ascii="Arial" w:eastAsia="MS Gothic" w:hAnsi="Arial" w:cs="Arial"/>
              <w:b/>
              <w:bCs/>
              <w:color w:val="365F91"/>
              <w:sz w:val="40"/>
              <w:szCs w:val="40"/>
            </w:rPr>
          </w:pPr>
          <w:r w:rsidRPr="00702FC6">
            <w:rPr>
              <w:rFonts w:ascii="Arial" w:eastAsia="MS Gothic" w:hAnsi="Arial" w:hint="eastAsia"/>
              <w:b/>
              <w:sz w:val="16"/>
              <w:szCs w:val="16"/>
            </w:rPr>
            <w:t>クアラルンプール、</w:t>
          </w:r>
          <w:r w:rsidRPr="00702FC6">
            <w:rPr>
              <w:rFonts w:ascii="Arial" w:eastAsia="MS Gothic" w:hAnsi="Arial" w:hint="eastAsia"/>
              <w:b/>
              <w:sz w:val="16"/>
              <w:szCs w:val="16"/>
            </w:rPr>
            <w:t>2025</w:t>
          </w:r>
          <w:r w:rsidRPr="00702FC6">
            <w:rPr>
              <w:rFonts w:ascii="Arial" w:eastAsia="MS Gothic" w:hAnsi="Arial" w:hint="eastAsia"/>
              <w:b/>
              <w:sz w:val="16"/>
              <w:szCs w:val="16"/>
            </w:rPr>
            <w:t>年</w:t>
          </w:r>
          <w:r w:rsidRPr="00702FC6">
            <w:rPr>
              <w:rFonts w:ascii="Arial" w:eastAsia="MS Gothic" w:hAnsi="Arial" w:hint="eastAsia"/>
              <w:b/>
              <w:sz w:val="16"/>
              <w:szCs w:val="16"/>
            </w:rPr>
            <w:t>11</w:t>
          </w:r>
          <w:r w:rsidRPr="00702FC6">
            <w:rPr>
              <w:rFonts w:ascii="Arial" w:eastAsia="MS Gothic" w:hAnsi="Arial" w:hint="eastAsia"/>
              <w:b/>
              <w:sz w:val="16"/>
              <w:szCs w:val="16"/>
            </w:rPr>
            <w:t>月</w:t>
          </w:r>
        </w:p>
        <w:p w14:paraId="1A56E795" w14:textId="0FD993F4" w:rsidR="00502615" w:rsidRPr="00702FC6" w:rsidRDefault="008E0665" w:rsidP="004E6CD0">
          <w:pPr>
            <w:spacing w:after="0" w:line="360" w:lineRule="auto"/>
            <w:ind w:left="-105"/>
            <w:jc w:val="both"/>
            <w:rPr>
              <w:rFonts w:ascii="Arial" w:eastAsia="MS Gothic" w:hAnsi="Arial" w:cs="Arial"/>
              <w:b/>
              <w:bCs/>
              <w:sz w:val="16"/>
              <w:szCs w:val="16"/>
            </w:rPr>
          </w:pPr>
          <w:r w:rsidRPr="008E0665">
            <w:rPr>
              <w:rFonts w:ascii="Arial" w:eastAsia="MS Gothic" w:hAnsi="Arial" w:hint="eastAsia"/>
              <w:b/>
              <w:bCs/>
              <w:sz w:val="16"/>
              <w:szCs w:val="16"/>
            </w:rPr>
            <w:t>ページ</w:t>
          </w:r>
          <w:r w:rsidRPr="00702FC6">
            <w:rPr>
              <w:rFonts w:ascii="Arial" w:eastAsia="MS Gothic" w:hAnsi="Arial" w:hint="eastAsia"/>
            </w:rPr>
            <w:t xml:space="preserve"> </w:t>
          </w:r>
          <w:r w:rsidR="001A6108" w:rsidRPr="00702FC6">
            <w:rPr>
              <w:rFonts w:ascii="Arial" w:eastAsia="MS Gothic" w:hAnsi="Arial" w:cs="Arial" w:hint="eastAsia"/>
              <w:b/>
              <w:bCs/>
              <w:sz w:val="16"/>
              <w:szCs w:val="16"/>
            </w:rPr>
            <w:fldChar w:fldCharType="begin"/>
          </w:r>
          <w:r w:rsidR="001A6108" w:rsidRPr="00702FC6">
            <w:rPr>
              <w:rFonts w:ascii="Arial" w:eastAsia="MS Gothic" w:hAnsi="Arial" w:cs="Arial" w:hint="eastAsia"/>
              <w:b/>
              <w:bCs/>
              <w:sz w:val="16"/>
              <w:szCs w:val="16"/>
            </w:rPr>
            <w:instrText>PAGE  \* Arabic  \* MERGEFORMAT</w:instrText>
          </w:r>
          <w:r w:rsidR="001A6108" w:rsidRPr="00702FC6">
            <w:rPr>
              <w:rFonts w:ascii="Arial" w:eastAsia="MS Gothic" w:hAnsi="Arial" w:cs="Arial" w:hint="eastAsia"/>
              <w:b/>
              <w:bCs/>
              <w:sz w:val="16"/>
              <w:szCs w:val="16"/>
            </w:rPr>
            <w:fldChar w:fldCharType="separate"/>
          </w:r>
          <w:r w:rsidR="006334A5" w:rsidRPr="00702FC6">
            <w:rPr>
              <w:rFonts w:ascii="Arial" w:eastAsia="MS Gothic" w:hAnsi="Arial" w:cs="Arial" w:hint="eastAsia"/>
              <w:b/>
              <w:bCs/>
              <w:sz w:val="16"/>
              <w:szCs w:val="16"/>
            </w:rPr>
            <w:t>2</w:t>
          </w:r>
          <w:r w:rsidR="001A6108" w:rsidRPr="00702FC6">
            <w:rPr>
              <w:rFonts w:ascii="Arial" w:eastAsia="MS Gothic" w:hAnsi="Arial" w:cs="Arial" w:hint="eastAsia"/>
              <w:b/>
              <w:bCs/>
              <w:sz w:val="16"/>
              <w:szCs w:val="16"/>
            </w:rPr>
            <w:fldChar w:fldCharType="end"/>
          </w:r>
          <w:r w:rsidR="001A6108" w:rsidRPr="00702FC6">
            <w:rPr>
              <w:rFonts w:ascii="Arial" w:eastAsia="MS Gothic" w:hAnsi="Arial" w:hint="eastAsia"/>
            </w:rPr>
            <w:t xml:space="preserve"> / </w:t>
          </w:r>
          <w:r w:rsidR="001A6108" w:rsidRPr="00702FC6">
            <w:rPr>
              <w:rFonts w:ascii="Arial" w:eastAsia="MS Gothic" w:hAnsi="Arial" w:cs="Arial" w:hint="eastAsia"/>
              <w:b/>
              <w:bCs/>
              <w:sz w:val="16"/>
              <w:szCs w:val="16"/>
            </w:rPr>
            <w:fldChar w:fldCharType="begin"/>
          </w:r>
          <w:r w:rsidR="001A6108" w:rsidRPr="00702FC6">
            <w:rPr>
              <w:rFonts w:ascii="Arial" w:eastAsia="MS Gothic" w:hAnsi="Arial" w:cs="Arial" w:hint="eastAsia"/>
              <w:b/>
              <w:bCs/>
              <w:sz w:val="16"/>
              <w:szCs w:val="16"/>
            </w:rPr>
            <w:instrText>NUMPAGES  \* Arabic  \* MERGEFORMAT</w:instrText>
          </w:r>
          <w:r w:rsidR="001A6108" w:rsidRPr="00702FC6">
            <w:rPr>
              <w:rFonts w:ascii="Arial" w:eastAsia="MS Gothic" w:hAnsi="Arial" w:cs="Arial" w:hint="eastAsia"/>
              <w:b/>
              <w:bCs/>
              <w:sz w:val="16"/>
              <w:szCs w:val="16"/>
            </w:rPr>
            <w:fldChar w:fldCharType="separate"/>
          </w:r>
          <w:r w:rsidR="006334A5" w:rsidRPr="00702FC6">
            <w:rPr>
              <w:rFonts w:ascii="Arial" w:eastAsia="MS Gothic" w:hAnsi="Arial" w:cs="Arial" w:hint="eastAsia"/>
              <w:b/>
              <w:bCs/>
              <w:sz w:val="16"/>
              <w:szCs w:val="16"/>
            </w:rPr>
            <w:t>4</w:t>
          </w:r>
          <w:r w:rsidR="001A6108" w:rsidRPr="00702FC6">
            <w:rPr>
              <w:rFonts w:ascii="Arial" w:eastAsia="MS Gothic" w:hAnsi="Arial" w:cs="Arial" w:hint="eastAsia"/>
              <w:b/>
              <w:bCs/>
              <w:sz w:val="16"/>
              <w:szCs w:val="16"/>
            </w:rPr>
            <w:fldChar w:fldCharType="end"/>
          </w:r>
        </w:p>
      </w:tc>
    </w:tr>
  </w:tbl>
  <w:p w14:paraId="59495A81" w14:textId="77777777" w:rsidR="00502615" w:rsidRPr="00702FC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702FC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702FC6" w:rsidRDefault="00502615" w:rsidP="00502615">
    <w:pPr>
      <w:pStyle w:val="Header"/>
      <w:tabs>
        <w:tab w:val="clear" w:pos="4703"/>
        <w:tab w:val="clear" w:pos="9406"/>
      </w:tabs>
      <w:spacing w:before="1440"/>
      <w:rPr>
        <w:rFonts w:ascii="Arial" w:eastAsia="MS Gothic" w:hAnsi="Arial" w:cs="Arial"/>
        <w:sz w:val="20"/>
        <w:szCs w:val="20"/>
      </w:rPr>
    </w:pPr>
    <w:r w:rsidRPr="00702FC6">
      <w:rPr>
        <w:rFonts w:ascii="Arial" w:eastAsia="MS Gothic"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702FC6" w14:paraId="5A28A0D8" w14:textId="77777777" w:rsidTr="00AF662E">
      <w:tc>
        <w:tcPr>
          <w:tcW w:w="6912" w:type="dxa"/>
        </w:tcPr>
        <w:p w14:paraId="4D143EE7" w14:textId="77777777" w:rsidR="00947A2A" w:rsidRPr="00702FC6" w:rsidRDefault="003C4170" w:rsidP="00947A2A">
          <w:pPr>
            <w:spacing w:after="0" w:line="360" w:lineRule="auto"/>
            <w:ind w:left="-105"/>
            <w:jc w:val="both"/>
            <w:rPr>
              <w:rFonts w:ascii="Arial" w:eastAsia="MS Gothic" w:hAnsi="Arial" w:cs="Arial"/>
              <w:b/>
              <w:bCs/>
              <w:color w:val="365F91"/>
              <w:sz w:val="40"/>
              <w:szCs w:val="40"/>
            </w:rPr>
          </w:pPr>
          <w:r w:rsidRPr="00702FC6">
            <w:rPr>
              <w:rFonts w:ascii="Arial" w:eastAsia="MS Gothic" w:hAnsi="Arial" w:hint="eastAsia"/>
              <w:b/>
              <w:bCs/>
              <w:color w:val="365F91"/>
              <w:sz w:val="40"/>
              <w:szCs w:val="40"/>
            </w:rPr>
            <w:t>プレス・リリース</w:t>
          </w:r>
        </w:p>
        <w:p w14:paraId="13EBEF4B" w14:textId="77777777" w:rsidR="0093182D" w:rsidRPr="00702FC6" w:rsidRDefault="0093182D" w:rsidP="008F55F4">
          <w:pPr>
            <w:spacing w:after="0" w:line="360" w:lineRule="auto"/>
            <w:ind w:left="-105"/>
            <w:jc w:val="both"/>
            <w:rPr>
              <w:rFonts w:ascii="Arial" w:eastAsia="MS Gothic" w:hAnsi="Arial" w:cs="Arial"/>
              <w:b/>
              <w:bCs/>
              <w:sz w:val="16"/>
              <w:szCs w:val="16"/>
            </w:rPr>
          </w:pPr>
          <w:r w:rsidRPr="00702FC6">
            <w:rPr>
              <w:rFonts w:ascii="Arial" w:eastAsia="MS Gothic" w:hAnsi="Arial" w:hint="eastAsia"/>
              <w:b/>
              <w:bCs/>
              <w:sz w:val="16"/>
              <w:szCs w:val="16"/>
            </w:rPr>
            <w:t>KRAIBURG TPE</w:t>
          </w:r>
          <w:r w:rsidRPr="00702FC6">
            <w:rPr>
              <w:rFonts w:ascii="Arial" w:eastAsia="MS Gothic" w:hAnsi="Arial" w:hint="eastAsia"/>
              <w:b/>
              <w:bCs/>
              <w:sz w:val="16"/>
              <w:szCs w:val="16"/>
            </w:rPr>
            <w:t>の医療・ヘルスケア用</w:t>
          </w:r>
          <w:r w:rsidRPr="00702FC6">
            <w:rPr>
              <w:rFonts w:ascii="Arial" w:eastAsia="MS Gothic" w:hAnsi="Arial" w:hint="eastAsia"/>
              <w:b/>
              <w:bCs/>
              <w:sz w:val="16"/>
              <w:szCs w:val="16"/>
            </w:rPr>
            <w:t>TPE</w:t>
          </w:r>
          <w:r w:rsidRPr="00702FC6">
            <w:rPr>
              <w:rFonts w:ascii="Arial" w:eastAsia="MS Gothic" w:hAnsi="Arial" w:hint="eastAsia"/>
              <w:b/>
              <w:bCs/>
              <w:sz w:val="16"/>
              <w:szCs w:val="16"/>
            </w:rPr>
            <w:t>が、安全で人間工学に優れた車いす部品の設計をサポートしています</w:t>
          </w:r>
        </w:p>
        <w:p w14:paraId="765F9503" w14:textId="710625FB" w:rsidR="003C4170" w:rsidRPr="00702FC6" w:rsidRDefault="003C4170" w:rsidP="008F55F4">
          <w:pPr>
            <w:spacing w:after="0" w:line="360" w:lineRule="auto"/>
            <w:ind w:left="-105"/>
            <w:jc w:val="both"/>
            <w:rPr>
              <w:rFonts w:ascii="Arial" w:eastAsia="MS Gothic" w:hAnsi="Arial" w:cs="Arial"/>
              <w:b/>
              <w:bCs/>
              <w:color w:val="365F91"/>
              <w:sz w:val="40"/>
              <w:szCs w:val="40"/>
            </w:rPr>
          </w:pPr>
          <w:r w:rsidRPr="00702FC6">
            <w:rPr>
              <w:rFonts w:ascii="Arial" w:eastAsia="MS Gothic" w:hAnsi="Arial" w:hint="eastAsia"/>
              <w:b/>
              <w:sz w:val="16"/>
              <w:szCs w:val="16"/>
            </w:rPr>
            <w:t>クアラルンプール、</w:t>
          </w:r>
          <w:r w:rsidRPr="00702FC6">
            <w:rPr>
              <w:rFonts w:ascii="Arial" w:eastAsia="MS Gothic" w:hAnsi="Arial" w:hint="eastAsia"/>
              <w:b/>
              <w:sz w:val="16"/>
              <w:szCs w:val="16"/>
            </w:rPr>
            <w:t>2025</w:t>
          </w:r>
          <w:r w:rsidRPr="00702FC6">
            <w:rPr>
              <w:rFonts w:ascii="Arial" w:eastAsia="MS Gothic" w:hAnsi="Arial" w:hint="eastAsia"/>
              <w:b/>
              <w:sz w:val="16"/>
              <w:szCs w:val="16"/>
            </w:rPr>
            <w:t>年</w:t>
          </w:r>
          <w:r w:rsidRPr="00702FC6">
            <w:rPr>
              <w:rFonts w:ascii="Arial" w:eastAsia="MS Gothic" w:hAnsi="Arial" w:hint="eastAsia"/>
              <w:b/>
              <w:sz w:val="16"/>
              <w:szCs w:val="16"/>
            </w:rPr>
            <w:t>11</w:t>
          </w:r>
          <w:r w:rsidRPr="00702FC6">
            <w:rPr>
              <w:rFonts w:ascii="Arial" w:eastAsia="MS Gothic" w:hAnsi="Arial" w:hint="eastAsia"/>
              <w:b/>
              <w:sz w:val="16"/>
              <w:szCs w:val="16"/>
            </w:rPr>
            <w:t>月</w:t>
          </w:r>
        </w:p>
        <w:p w14:paraId="4BE48C59" w14:textId="77777777" w:rsidR="003C4170" w:rsidRPr="00702FC6" w:rsidRDefault="003C4170" w:rsidP="003C4170">
          <w:pPr>
            <w:spacing w:after="0" w:line="360" w:lineRule="auto"/>
            <w:ind w:left="-105"/>
            <w:jc w:val="both"/>
            <w:rPr>
              <w:rFonts w:ascii="Arial" w:eastAsia="MS Gothic" w:hAnsi="Arial" w:cs="Arial"/>
              <w:b/>
              <w:bCs/>
              <w:sz w:val="16"/>
              <w:szCs w:val="16"/>
            </w:rPr>
          </w:pPr>
          <w:r w:rsidRPr="008E0665">
            <w:rPr>
              <w:rFonts w:ascii="Arial" w:eastAsia="MS Gothic" w:hAnsi="Arial" w:hint="eastAsia"/>
              <w:b/>
              <w:bCs/>
              <w:sz w:val="16"/>
              <w:szCs w:val="16"/>
            </w:rPr>
            <w:t>ページ</w:t>
          </w:r>
          <w:r w:rsidRPr="00702FC6">
            <w:rPr>
              <w:rFonts w:ascii="Arial" w:eastAsia="MS Gothic" w:hAnsi="Arial" w:hint="eastAsia"/>
            </w:rPr>
            <w:t xml:space="preserve"> </w:t>
          </w:r>
          <w:r w:rsidRPr="00702FC6">
            <w:rPr>
              <w:rFonts w:ascii="Arial" w:eastAsia="MS Gothic" w:hAnsi="Arial" w:cs="Arial" w:hint="eastAsia"/>
              <w:b/>
              <w:bCs/>
              <w:sz w:val="16"/>
              <w:szCs w:val="16"/>
            </w:rPr>
            <w:fldChar w:fldCharType="begin"/>
          </w:r>
          <w:r w:rsidRPr="00702FC6">
            <w:rPr>
              <w:rFonts w:ascii="Arial" w:eastAsia="MS Gothic" w:hAnsi="Arial" w:cs="Arial" w:hint="eastAsia"/>
              <w:b/>
              <w:bCs/>
              <w:sz w:val="16"/>
              <w:szCs w:val="16"/>
            </w:rPr>
            <w:instrText>PAGE  \* Arabic  \* MERGEFORMAT</w:instrText>
          </w:r>
          <w:r w:rsidRPr="00702FC6">
            <w:rPr>
              <w:rFonts w:ascii="Arial" w:eastAsia="MS Gothic" w:hAnsi="Arial" w:cs="Arial" w:hint="eastAsia"/>
              <w:b/>
              <w:bCs/>
              <w:sz w:val="16"/>
              <w:szCs w:val="16"/>
            </w:rPr>
            <w:fldChar w:fldCharType="separate"/>
          </w:r>
          <w:r w:rsidR="006334A5" w:rsidRPr="00702FC6">
            <w:rPr>
              <w:rFonts w:ascii="Arial" w:eastAsia="MS Gothic" w:hAnsi="Arial" w:cs="Arial" w:hint="eastAsia"/>
              <w:b/>
              <w:bCs/>
              <w:sz w:val="16"/>
              <w:szCs w:val="16"/>
            </w:rPr>
            <w:t>1</w:t>
          </w:r>
          <w:r w:rsidRPr="00702FC6">
            <w:rPr>
              <w:rFonts w:ascii="Arial" w:eastAsia="MS Gothic" w:hAnsi="Arial" w:cs="Arial" w:hint="eastAsia"/>
              <w:b/>
              <w:bCs/>
              <w:sz w:val="16"/>
              <w:szCs w:val="16"/>
            </w:rPr>
            <w:fldChar w:fldCharType="end"/>
          </w:r>
          <w:r w:rsidRPr="00702FC6">
            <w:rPr>
              <w:rFonts w:ascii="Arial" w:eastAsia="MS Gothic" w:hAnsi="Arial" w:hint="eastAsia"/>
            </w:rPr>
            <w:t xml:space="preserve"> / </w:t>
          </w:r>
          <w:r w:rsidRPr="00702FC6">
            <w:rPr>
              <w:rFonts w:ascii="Arial" w:eastAsia="MS Gothic" w:hAnsi="Arial" w:cs="Arial" w:hint="eastAsia"/>
              <w:b/>
              <w:bCs/>
              <w:sz w:val="16"/>
              <w:szCs w:val="16"/>
            </w:rPr>
            <w:fldChar w:fldCharType="begin"/>
          </w:r>
          <w:r w:rsidRPr="00702FC6">
            <w:rPr>
              <w:rFonts w:ascii="Arial" w:eastAsia="MS Gothic" w:hAnsi="Arial" w:cs="Arial" w:hint="eastAsia"/>
              <w:b/>
              <w:bCs/>
              <w:sz w:val="16"/>
              <w:szCs w:val="16"/>
            </w:rPr>
            <w:instrText>NUMPAGES  \* Arabic  \* MERGEFORMAT</w:instrText>
          </w:r>
          <w:r w:rsidRPr="00702FC6">
            <w:rPr>
              <w:rFonts w:ascii="Arial" w:eastAsia="MS Gothic" w:hAnsi="Arial" w:cs="Arial" w:hint="eastAsia"/>
              <w:b/>
              <w:bCs/>
              <w:sz w:val="16"/>
              <w:szCs w:val="16"/>
            </w:rPr>
            <w:fldChar w:fldCharType="separate"/>
          </w:r>
          <w:r w:rsidR="006334A5" w:rsidRPr="00702FC6">
            <w:rPr>
              <w:rFonts w:ascii="Arial" w:eastAsia="MS Gothic" w:hAnsi="Arial" w:cs="Arial" w:hint="eastAsia"/>
              <w:b/>
              <w:bCs/>
              <w:sz w:val="16"/>
              <w:szCs w:val="16"/>
            </w:rPr>
            <w:t>4</w:t>
          </w:r>
          <w:r w:rsidRPr="00702FC6">
            <w:rPr>
              <w:rFonts w:ascii="Arial" w:eastAsia="MS Gothic" w:hAnsi="Arial" w:cs="Arial" w:hint="eastAsia"/>
              <w:b/>
              <w:bCs/>
              <w:sz w:val="16"/>
              <w:szCs w:val="16"/>
            </w:rPr>
            <w:fldChar w:fldCharType="end"/>
          </w:r>
        </w:p>
      </w:tc>
      <w:tc>
        <w:tcPr>
          <w:tcW w:w="2977" w:type="dxa"/>
        </w:tcPr>
        <w:p w14:paraId="74C195ED" w14:textId="77777777" w:rsidR="003C4170" w:rsidRPr="00702FC6" w:rsidRDefault="003C4170" w:rsidP="003C4170">
          <w:pPr>
            <w:pStyle w:val="Header"/>
            <w:tabs>
              <w:tab w:val="clear" w:pos="4703"/>
            </w:tabs>
            <w:rPr>
              <w:rFonts w:ascii="Arial" w:eastAsia="MS Gothic" w:hAnsi="Arial"/>
              <w:sz w:val="16"/>
            </w:rPr>
          </w:pPr>
          <w:r w:rsidRPr="00702FC6">
            <w:rPr>
              <w:rFonts w:ascii="Arial" w:eastAsia="MS Gothic" w:hAnsi="Arial" w:hint="eastAsia"/>
              <w:sz w:val="16"/>
            </w:rPr>
            <w:t>KRAIBURG TPE TECHNOLOGY</w:t>
          </w:r>
        </w:p>
        <w:p w14:paraId="41A1A633" w14:textId="77777777" w:rsidR="003C4170" w:rsidRPr="00702FC6" w:rsidRDefault="003C4170" w:rsidP="003C4170">
          <w:pPr>
            <w:pStyle w:val="Header"/>
            <w:tabs>
              <w:tab w:val="clear" w:pos="4703"/>
            </w:tabs>
            <w:rPr>
              <w:rFonts w:ascii="Arial" w:eastAsia="MS Gothic" w:hAnsi="Arial" w:cs="Arial"/>
              <w:sz w:val="16"/>
              <w:szCs w:val="16"/>
            </w:rPr>
          </w:pPr>
          <w:r w:rsidRPr="00702FC6">
            <w:rPr>
              <w:rFonts w:ascii="Arial" w:eastAsia="MS Gothic" w:hAnsi="Arial" w:hint="eastAsia"/>
              <w:sz w:val="16"/>
            </w:rPr>
            <w:t>(M) SDN.BHD.</w:t>
          </w:r>
        </w:p>
        <w:p w14:paraId="7171CB2A" w14:textId="77777777" w:rsidR="003C4170" w:rsidRPr="00702FC6" w:rsidRDefault="003C4170" w:rsidP="003C4170">
          <w:pPr>
            <w:pStyle w:val="Header"/>
            <w:tabs>
              <w:tab w:val="clear" w:pos="4703"/>
            </w:tabs>
            <w:rPr>
              <w:rFonts w:ascii="Arial" w:eastAsia="MS Gothic" w:hAnsi="Arial" w:cs="Arial"/>
              <w:sz w:val="16"/>
              <w:szCs w:val="16"/>
            </w:rPr>
          </w:pPr>
          <w:r w:rsidRPr="00702FC6">
            <w:rPr>
              <w:rFonts w:ascii="Arial" w:eastAsia="MS Gothic" w:hAnsi="Arial" w:hint="eastAsia"/>
              <w:sz w:val="16"/>
              <w:szCs w:val="16"/>
            </w:rPr>
            <w:t>Lot 1839 Jalan KPB 6</w:t>
          </w:r>
        </w:p>
        <w:p w14:paraId="358C05E4" w14:textId="77777777" w:rsidR="003C4170" w:rsidRPr="00702FC6" w:rsidRDefault="003C4170" w:rsidP="003C4170">
          <w:pPr>
            <w:pStyle w:val="Header"/>
            <w:tabs>
              <w:tab w:val="clear" w:pos="4703"/>
            </w:tabs>
            <w:rPr>
              <w:rFonts w:ascii="Arial" w:eastAsia="MS Gothic" w:hAnsi="Arial" w:cs="Arial"/>
              <w:sz w:val="16"/>
              <w:szCs w:val="16"/>
            </w:rPr>
          </w:pPr>
          <w:r w:rsidRPr="00702FC6">
            <w:rPr>
              <w:rFonts w:ascii="Arial" w:eastAsia="MS Gothic" w:hAnsi="Arial" w:hint="eastAsia"/>
              <w:sz w:val="16"/>
              <w:szCs w:val="16"/>
            </w:rPr>
            <w:t xml:space="preserve">Kawasan Perindustrian </w:t>
          </w:r>
          <w:proofErr w:type="spellStart"/>
          <w:r w:rsidRPr="00702FC6">
            <w:rPr>
              <w:rFonts w:ascii="Arial" w:eastAsia="MS Gothic" w:hAnsi="Arial" w:hint="eastAsia"/>
              <w:sz w:val="16"/>
              <w:szCs w:val="16"/>
            </w:rPr>
            <w:t>Balakong</w:t>
          </w:r>
          <w:proofErr w:type="spellEnd"/>
        </w:p>
        <w:p w14:paraId="57CACA94" w14:textId="77777777" w:rsidR="003C4170" w:rsidRPr="00702FC6" w:rsidRDefault="003C4170" w:rsidP="003C4170">
          <w:pPr>
            <w:pStyle w:val="Header"/>
            <w:tabs>
              <w:tab w:val="clear" w:pos="4703"/>
            </w:tabs>
            <w:rPr>
              <w:rFonts w:ascii="Arial" w:eastAsia="MS Gothic" w:hAnsi="Arial" w:cs="Arial"/>
              <w:sz w:val="16"/>
              <w:szCs w:val="16"/>
            </w:rPr>
          </w:pPr>
          <w:r w:rsidRPr="00702FC6">
            <w:rPr>
              <w:rFonts w:ascii="Arial" w:eastAsia="MS Gothic" w:hAnsi="Arial" w:hint="eastAsia"/>
              <w:sz w:val="16"/>
              <w:szCs w:val="16"/>
            </w:rPr>
            <w:t xml:space="preserve">43300 Seri Kembangan, Selangor, Malaysia </w:t>
          </w:r>
        </w:p>
        <w:p w14:paraId="19CA65F0" w14:textId="77777777" w:rsidR="003C4170" w:rsidRPr="00702FC6" w:rsidRDefault="003C4170" w:rsidP="003C4170">
          <w:pPr>
            <w:pStyle w:val="Header"/>
            <w:tabs>
              <w:tab w:val="clear" w:pos="4703"/>
            </w:tabs>
            <w:rPr>
              <w:rFonts w:ascii="Arial" w:eastAsia="MS Gothic" w:hAnsi="Arial" w:cs="Arial"/>
              <w:sz w:val="16"/>
              <w:szCs w:val="16"/>
            </w:rPr>
          </w:pPr>
          <w:r w:rsidRPr="00702FC6">
            <w:rPr>
              <w:rFonts w:ascii="Arial" w:eastAsia="MS Gothic" w:hAnsi="Arial" w:hint="eastAsia"/>
              <w:sz w:val="16"/>
              <w:szCs w:val="16"/>
            </w:rPr>
            <w:t>マレーシア</w:t>
          </w:r>
        </w:p>
        <w:p w14:paraId="04B55752" w14:textId="77777777" w:rsidR="003C4170" w:rsidRPr="00702FC6" w:rsidRDefault="003C4170" w:rsidP="003C4170">
          <w:pPr>
            <w:pStyle w:val="Header"/>
            <w:tabs>
              <w:tab w:val="clear" w:pos="4703"/>
            </w:tabs>
            <w:rPr>
              <w:rFonts w:ascii="Arial" w:eastAsia="MS Gothic" w:hAnsi="Arial" w:cs="Arial"/>
              <w:sz w:val="16"/>
              <w:szCs w:val="16"/>
            </w:rPr>
          </w:pPr>
        </w:p>
        <w:p w14:paraId="3BE3A1EE" w14:textId="77777777" w:rsidR="003C4170" w:rsidRPr="00702FC6" w:rsidRDefault="003C4170" w:rsidP="003C4170">
          <w:pPr>
            <w:pStyle w:val="Header"/>
            <w:tabs>
              <w:tab w:val="clear" w:pos="4703"/>
            </w:tabs>
            <w:rPr>
              <w:rFonts w:ascii="Arial" w:eastAsia="MS Gothic" w:hAnsi="Arial" w:cs="Arial"/>
              <w:sz w:val="16"/>
              <w:szCs w:val="16"/>
            </w:rPr>
          </w:pPr>
          <w:r w:rsidRPr="00702FC6">
            <w:rPr>
              <w:rFonts w:ascii="Arial" w:eastAsia="MS Gothic" w:hAnsi="Arial" w:hint="eastAsia"/>
              <w:sz w:val="16"/>
            </w:rPr>
            <w:t xml:space="preserve">電話　</w:t>
          </w:r>
          <w:r w:rsidRPr="00702FC6">
            <w:rPr>
              <w:rFonts w:ascii="Arial" w:eastAsia="MS Gothic" w:hAnsi="Arial" w:hint="eastAsia"/>
              <w:sz w:val="16"/>
            </w:rPr>
            <w:t>+60 3 95456393</w:t>
          </w:r>
        </w:p>
        <w:p w14:paraId="6328AA28" w14:textId="77777777" w:rsidR="003C4170" w:rsidRPr="00702FC6" w:rsidRDefault="003C4170" w:rsidP="003C4170">
          <w:pPr>
            <w:pStyle w:val="Header"/>
            <w:tabs>
              <w:tab w:val="clear" w:pos="4703"/>
            </w:tabs>
            <w:rPr>
              <w:rFonts w:ascii="Arial" w:eastAsia="MS Gothic" w:hAnsi="Arial" w:cs="Arial"/>
              <w:sz w:val="16"/>
              <w:szCs w:val="16"/>
            </w:rPr>
          </w:pPr>
        </w:p>
        <w:p w14:paraId="2A14BF16" w14:textId="77777777" w:rsidR="003C4170" w:rsidRPr="00702FC6" w:rsidRDefault="003C4170" w:rsidP="003C4170">
          <w:pPr>
            <w:pStyle w:val="Header"/>
            <w:tabs>
              <w:tab w:val="clear" w:pos="4703"/>
            </w:tabs>
            <w:rPr>
              <w:rFonts w:ascii="Arial" w:eastAsia="MS Gothic" w:hAnsi="Arial" w:cs="Arial"/>
              <w:sz w:val="16"/>
              <w:szCs w:val="16"/>
            </w:rPr>
          </w:pPr>
          <w:r w:rsidRPr="00702FC6">
            <w:rPr>
              <w:rFonts w:ascii="Arial" w:eastAsia="MS Gothic" w:hAnsi="Arial" w:hint="eastAsia"/>
              <w:sz w:val="16"/>
            </w:rPr>
            <w:t>Info-asia@kraiburg-tpe.com</w:t>
          </w:r>
        </w:p>
        <w:p w14:paraId="768EAA4F" w14:textId="78F380D0" w:rsidR="003C4170" w:rsidRPr="00702FC6" w:rsidRDefault="003C4170" w:rsidP="003C4170">
          <w:pPr>
            <w:pStyle w:val="Header"/>
            <w:tabs>
              <w:tab w:val="clear" w:pos="4703"/>
              <w:tab w:val="clear" w:pos="9406"/>
            </w:tabs>
            <w:rPr>
              <w:rFonts w:ascii="Arial" w:eastAsia="MS Gothic" w:hAnsi="Arial"/>
              <w:sz w:val="20"/>
            </w:rPr>
          </w:pPr>
          <w:r w:rsidRPr="00702FC6">
            <w:rPr>
              <w:rFonts w:ascii="Arial" w:eastAsia="MS Gothic" w:hAnsi="Arial" w:hint="eastAsia"/>
              <w:sz w:val="16"/>
            </w:rPr>
            <w:t>www.kraiburg-tpe.com</w:t>
          </w:r>
        </w:p>
      </w:tc>
    </w:tr>
  </w:tbl>
  <w:p w14:paraId="63AF59F4" w14:textId="385D8022" w:rsidR="00F125F3" w:rsidRPr="00702FC6" w:rsidRDefault="00702FC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C48C301">
              <wp:simplePos x="0" y="0"/>
              <wp:positionH relativeFrom="column">
                <wp:posOffset>4349115</wp:posOffset>
              </wp:positionH>
              <wp:positionV relativeFrom="paragraph">
                <wp:posOffset>3143251</wp:posOffset>
              </wp:positionV>
              <wp:extent cx="1885950" cy="36766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7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702FC6" w:rsidRDefault="00073D11" w:rsidP="0044562F">
                          <w:pPr>
                            <w:pStyle w:val="Header"/>
                            <w:rPr>
                              <w:rFonts w:ascii="Arial" w:eastAsia="MS Gothic" w:hAnsi="Arial" w:cs="Arial"/>
                              <w:b/>
                              <w:sz w:val="16"/>
                              <w:szCs w:val="16"/>
                            </w:rPr>
                          </w:pPr>
                          <w:r w:rsidRPr="00702FC6">
                            <w:rPr>
                              <w:rFonts w:ascii="Arial" w:eastAsia="MS Gothic" w:hAnsi="Arial" w:hint="eastAsia"/>
                              <w:b/>
                              <w:sz w:val="16"/>
                              <w:szCs w:val="16"/>
                            </w:rPr>
                            <w:t>メディア連絡先：</w:t>
                          </w:r>
                        </w:p>
                        <w:p w14:paraId="6F7A1730" w14:textId="77777777" w:rsidR="00073D11" w:rsidRPr="00702FC6" w:rsidRDefault="00073D11" w:rsidP="0044562F">
                          <w:pPr>
                            <w:pStyle w:val="Header"/>
                            <w:spacing w:line="120" w:lineRule="exact"/>
                            <w:rPr>
                              <w:rFonts w:ascii="Arial" w:eastAsia="MS Gothic" w:hAnsi="Arial" w:cs="Arial"/>
                              <w:sz w:val="16"/>
                              <w:szCs w:val="16"/>
                            </w:rPr>
                          </w:pPr>
                        </w:p>
                        <w:p w14:paraId="3DFB73B6" w14:textId="77777777" w:rsidR="00EC7126" w:rsidRPr="00702FC6" w:rsidRDefault="00EC7126" w:rsidP="001E1888">
                          <w:pPr>
                            <w:pStyle w:val="BodyTextIndent"/>
                            <w:ind w:left="0"/>
                            <w:rPr>
                              <w:rFonts w:eastAsia="MS Gothic"/>
                              <w:bCs/>
                              <w:sz w:val="16"/>
                              <w:szCs w:val="16"/>
                            </w:rPr>
                          </w:pPr>
                        </w:p>
                        <w:p w14:paraId="7292DA5E" w14:textId="09481F1C" w:rsidR="00EC7126" w:rsidRPr="00702FC6" w:rsidRDefault="00395377" w:rsidP="00EC7126">
                          <w:pPr>
                            <w:pStyle w:val="BodyTextIndent"/>
                            <w:ind w:left="0"/>
                            <w:rPr>
                              <w:rFonts w:eastAsia="MS Gothic"/>
                              <w:i w:val="0"/>
                              <w:sz w:val="16"/>
                            </w:rPr>
                          </w:pPr>
                          <w:r w:rsidRPr="00702FC6">
                            <w:rPr>
                              <w:rFonts w:eastAsia="MS Gothic" w:hint="eastAsia"/>
                              <w:i w:val="0"/>
                              <w:sz w:val="16"/>
                            </w:rPr>
                            <w:t>Marlen Sittner</w:t>
                          </w:r>
                          <w:r w:rsidRPr="00702FC6">
                            <w:rPr>
                              <w:rFonts w:eastAsia="MS Gothic" w:hint="eastAsia"/>
                              <w:i w:val="0"/>
                              <w:sz w:val="16"/>
                            </w:rPr>
                            <w:t>（マーレン・シットナー）</w:t>
                          </w:r>
                        </w:p>
                        <w:p w14:paraId="2EDE32C4" w14:textId="485B0BDD" w:rsidR="00395377" w:rsidRPr="00702FC6" w:rsidRDefault="00395377" w:rsidP="00EC7126">
                          <w:pPr>
                            <w:pStyle w:val="BodyTextIndent"/>
                            <w:ind w:left="0"/>
                            <w:rPr>
                              <w:rFonts w:eastAsia="MS Gothic"/>
                              <w:i w:val="0"/>
                              <w:sz w:val="16"/>
                              <w:szCs w:val="16"/>
                            </w:rPr>
                          </w:pPr>
                          <w:r w:rsidRPr="00702FC6">
                            <w:rPr>
                              <w:rFonts w:eastAsia="MS Gothic" w:hint="eastAsia"/>
                              <w:i w:val="0"/>
                              <w:sz w:val="16"/>
                            </w:rPr>
                            <w:t>ヘッド・オブ・デジタル・マーケティング</w:t>
                          </w:r>
                        </w:p>
                        <w:p w14:paraId="06D02C68" w14:textId="1A42A1DB" w:rsidR="00EC7126" w:rsidRPr="00702FC6" w:rsidRDefault="00395377" w:rsidP="00EC7126">
                          <w:pPr>
                            <w:pStyle w:val="BodyTextIndent"/>
                            <w:ind w:left="0"/>
                            <w:rPr>
                              <w:rFonts w:eastAsia="MS Gothic"/>
                              <w:i w:val="0"/>
                              <w:sz w:val="16"/>
                              <w:szCs w:val="16"/>
                            </w:rPr>
                          </w:pPr>
                          <w:r w:rsidRPr="00702FC6">
                            <w:rPr>
                              <w:rFonts w:eastAsia="MS Gothic" w:hint="eastAsia"/>
                              <w:i w:val="0"/>
                              <w:sz w:val="16"/>
                            </w:rPr>
                            <w:t>コーポレート・コミュニケーション・チーム</w:t>
                          </w:r>
                        </w:p>
                        <w:p w14:paraId="7B4446C1" w14:textId="33F02DA1" w:rsidR="00EC7126" w:rsidRPr="00702FC6" w:rsidRDefault="00EC7126" w:rsidP="00EC7126">
                          <w:pPr>
                            <w:pStyle w:val="BodyTextIndent"/>
                            <w:ind w:left="0"/>
                            <w:rPr>
                              <w:rFonts w:eastAsia="MS Gothic"/>
                              <w:i w:val="0"/>
                              <w:sz w:val="16"/>
                              <w:szCs w:val="16"/>
                            </w:rPr>
                          </w:pPr>
                          <w:r w:rsidRPr="00702FC6">
                            <w:rPr>
                              <w:rFonts w:eastAsia="MS Gothic" w:hint="eastAsia"/>
                              <w:i w:val="0"/>
                              <w:sz w:val="16"/>
                            </w:rPr>
                            <w:t>Phone: +49 8638 9810-272</w:t>
                          </w:r>
                        </w:p>
                        <w:p w14:paraId="055B4411" w14:textId="5339530E" w:rsidR="00EC7126" w:rsidRPr="00702FC6" w:rsidRDefault="00395377" w:rsidP="00EC7126">
                          <w:pPr>
                            <w:pStyle w:val="Header"/>
                            <w:spacing w:line="360" w:lineRule="auto"/>
                            <w:rPr>
                              <w:rFonts w:ascii="Arial" w:eastAsia="MS Gothic" w:hAnsi="Arial" w:cs="Arial"/>
                              <w:sz w:val="16"/>
                              <w:szCs w:val="16"/>
                            </w:rPr>
                          </w:pPr>
                          <w:hyperlink r:id="rId2" w:history="1">
                            <w:r w:rsidRPr="00702FC6">
                              <w:rPr>
                                <w:rStyle w:val="Hyperlink"/>
                                <w:rFonts w:ascii="Arial" w:eastAsia="MS Gothic" w:hAnsi="Arial" w:hint="eastAsia"/>
                                <w:sz w:val="16"/>
                                <w:szCs w:val="16"/>
                              </w:rPr>
                              <w:t>marlen.sittner@kraiburg-tpe.com</w:t>
                            </w:r>
                          </w:hyperlink>
                        </w:p>
                        <w:p w14:paraId="040029B1" w14:textId="77777777" w:rsidR="00EC7126" w:rsidRPr="00702FC6" w:rsidRDefault="00EC7126" w:rsidP="001E1888">
                          <w:pPr>
                            <w:pStyle w:val="BodyTextIndent"/>
                            <w:ind w:left="0"/>
                            <w:rPr>
                              <w:rFonts w:eastAsia="MS Gothic"/>
                              <w:bCs/>
                              <w:sz w:val="16"/>
                              <w:szCs w:val="16"/>
                            </w:rPr>
                          </w:pPr>
                        </w:p>
                        <w:p w14:paraId="3C084A6B" w14:textId="194EEDA9" w:rsidR="001E1888" w:rsidRPr="00702FC6" w:rsidRDefault="001E1888" w:rsidP="001E1888">
                          <w:pPr>
                            <w:pStyle w:val="BodyTextIndent"/>
                            <w:ind w:left="0"/>
                            <w:rPr>
                              <w:rFonts w:eastAsia="MS Gothic"/>
                              <w:bCs/>
                              <w:sz w:val="16"/>
                              <w:szCs w:val="16"/>
                            </w:rPr>
                          </w:pPr>
                          <w:r w:rsidRPr="00702FC6">
                            <w:rPr>
                              <w:rFonts w:eastAsia="MS Gothic" w:hint="eastAsia"/>
                              <w:bCs/>
                              <w:sz w:val="16"/>
                              <w:szCs w:val="16"/>
                            </w:rPr>
                            <w:t>アジア太平洋地域：</w:t>
                          </w:r>
                        </w:p>
                        <w:p w14:paraId="251BCDA1" w14:textId="77777777" w:rsidR="001E1888" w:rsidRPr="00702FC6" w:rsidRDefault="001E1888" w:rsidP="001E1888">
                          <w:pPr>
                            <w:pStyle w:val="Header"/>
                            <w:spacing w:line="360" w:lineRule="auto"/>
                            <w:rPr>
                              <w:rFonts w:ascii="Arial" w:eastAsia="MS Gothic" w:hAnsi="Arial" w:cs="Arial"/>
                              <w:bCs/>
                              <w:iCs/>
                              <w:sz w:val="16"/>
                              <w:szCs w:val="16"/>
                            </w:rPr>
                          </w:pPr>
                          <w:r w:rsidRPr="00702FC6">
                            <w:rPr>
                              <w:rFonts w:ascii="Arial" w:eastAsia="MS Gothic" w:hAnsi="Arial" w:hint="eastAsia"/>
                              <w:bCs/>
                              <w:iCs/>
                              <w:sz w:val="16"/>
                              <w:szCs w:val="16"/>
                            </w:rPr>
                            <w:t>Bridget Ngang</w:t>
                          </w:r>
                          <w:r w:rsidRPr="00702FC6">
                            <w:rPr>
                              <w:rFonts w:ascii="Arial" w:eastAsia="MS Gothic" w:hAnsi="Arial" w:hint="eastAsia"/>
                              <w:bCs/>
                              <w:iCs/>
                              <w:sz w:val="16"/>
                              <w:szCs w:val="16"/>
                            </w:rPr>
                            <w:t>（ブリジット・ナン）</w:t>
                          </w:r>
                        </w:p>
                        <w:p w14:paraId="36AC5C66" w14:textId="77777777" w:rsidR="001E1888" w:rsidRPr="00702FC6" w:rsidRDefault="001E1888" w:rsidP="001E1888">
                          <w:pPr>
                            <w:pStyle w:val="Header"/>
                            <w:spacing w:line="360" w:lineRule="auto"/>
                            <w:rPr>
                              <w:rFonts w:ascii="Arial" w:eastAsia="MS Gothic" w:hAnsi="Arial" w:cs="Arial"/>
                              <w:bCs/>
                              <w:iCs/>
                              <w:sz w:val="16"/>
                              <w:szCs w:val="16"/>
                            </w:rPr>
                          </w:pPr>
                          <w:r w:rsidRPr="00702FC6">
                            <w:rPr>
                              <w:rFonts w:ascii="Arial" w:eastAsia="MS Gothic" w:hAnsi="Arial" w:hint="eastAsia"/>
                              <w:bCs/>
                              <w:iCs/>
                              <w:sz w:val="16"/>
                              <w:szCs w:val="16"/>
                            </w:rPr>
                            <w:t>アジア太平洋地域　マーケティング・マネージャー</w:t>
                          </w:r>
                        </w:p>
                        <w:p w14:paraId="0D6196C4" w14:textId="77777777" w:rsidR="001E1888" w:rsidRPr="00702FC6" w:rsidRDefault="001E1888" w:rsidP="001E1888">
                          <w:pPr>
                            <w:pStyle w:val="Header"/>
                            <w:spacing w:line="360" w:lineRule="auto"/>
                            <w:rPr>
                              <w:rFonts w:ascii="Arial" w:eastAsia="MS Gothic" w:hAnsi="Arial" w:cs="Arial"/>
                              <w:bCs/>
                              <w:iCs/>
                              <w:sz w:val="16"/>
                              <w:szCs w:val="16"/>
                            </w:rPr>
                          </w:pPr>
                          <w:r w:rsidRPr="00702FC6">
                            <w:rPr>
                              <w:rFonts w:ascii="Arial" w:eastAsia="MS Gothic" w:hAnsi="Arial" w:hint="eastAsia"/>
                              <w:bCs/>
                              <w:iCs/>
                              <w:sz w:val="16"/>
                              <w:szCs w:val="16"/>
                            </w:rPr>
                            <w:t>Phone: +603 9545 6301</w:t>
                          </w:r>
                        </w:p>
                        <w:p w14:paraId="73E18B48" w14:textId="59342A68" w:rsidR="001E1888" w:rsidRPr="00702FC6" w:rsidRDefault="001E1888" w:rsidP="001E1888">
                          <w:pPr>
                            <w:pStyle w:val="Header"/>
                            <w:spacing w:line="360" w:lineRule="auto"/>
                            <w:rPr>
                              <w:rFonts w:ascii="Arial" w:eastAsia="MS Gothic" w:hAnsi="Arial" w:cs="Arial"/>
                              <w:bCs/>
                              <w:iCs/>
                              <w:sz w:val="16"/>
                              <w:szCs w:val="16"/>
                            </w:rPr>
                          </w:pPr>
                          <w:hyperlink r:id="rId3" w:history="1">
                            <w:r w:rsidRPr="00702FC6">
                              <w:rPr>
                                <w:rStyle w:val="Hyperlink"/>
                                <w:rFonts w:ascii="Arial" w:eastAsia="MS Gothic" w:hAnsi="Arial" w:hint="eastAsia"/>
                                <w:bCs/>
                                <w:iCs/>
                                <w:sz w:val="16"/>
                                <w:szCs w:val="16"/>
                              </w:rPr>
                              <w:t>bridget.ngang@kraiburg-tpe.com</w:t>
                            </w:r>
                          </w:hyperlink>
                        </w:p>
                        <w:p w14:paraId="2EA93E32" w14:textId="77777777" w:rsidR="001E1888" w:rsidRPr="00702FC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7.5pt;width:148.5pt;height:28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" stroked="f">
              <v:textbox inset=",0,,0">
                <w:txbxContent>
                  <w:p w14:paraId="563CA45B" w14:textId="77777777" w:rsidR="00C97AAF" w:rsidRPr="00702FC6" w:rsidRDefault="00073D11" w:rsidP="0044562F">
                    <w:pPr>
                      <w:pStyle w:val="a5"/>
                      <w:rPr>
                        <w:rFonts w:ascii="Arial" w:eastAsia="ＭＳ ゴシック" w:hAnsi="Arial" w:cs="Arial"/>
                        <w:b/>
                        <w:sz w:val="16"/>
                        <w:szCs w:val="16"/>
                      </w:rPr>
                    </w:pPr>
                    <w:r w:rsidRPr="00702FC6">
                      <w:rPr>
                        <w:rFonts w:ascii="Arial" w:eastAsia="ＭＳ ゴシック" w:hAnsi="Arial" w:hint="eastAsia"/>
                        <w:b/>
                        <w:sz w:val="16"/>
                        <w:szCs w:val="16"/>
                      </w:rPr>
                      <w:t>メディア連絡先：</w:t>
                    </w:r>
                  </w:p>
                  <w:p w14:paraId="6F7A1730" w14:textId="77777777" w:rsidR="00073D11" w:rsidRPr="00702FC6" w:rsidRDefault="00073D11" w:rsidP="0044562F">
                    <w:pPr>
                      <w:pStyle w:val="a5"/>
                      <w:spacing w:line="120" w:lineRule="exact"/>
                      <w:rPr>
                        <w:rFonts w:ascii="Arial" w:eastAsia="ＭＳ ゴシック" w:hAnsi="Arial" w:cs="Arial"/>
                        <w:sz w:val="16"/>
                        <w:szCs w:val="16"/>
                      </w:rPr>
                    </w:pPr>
                  </w:p>
                  <w:p w14:paraId="3DFB73B6" w14:textId="77777777" w:rsidR="00EC7126" w:rsidRPr="00702FC6" w:rsidRDefault="00EC7126" w:rsidP="001E1888">
                    <w:pPr>
                      <w:pStyle w:val="a9"/>
                      <w:ind w:left="0"/>
                      <w:rPr>
                        <w:rFonts w:eastAsia="ＭＳ ゴシック"/>
                        <w:bCs/>
                        <w:sz w:val="16"/>
                        <w:szCs w:val="16"/>
                      </w:rPr>
                    </w:pPr>
                  </w:p>
                  <w:p w14:paraId="7292DA5E" w14:textId="09481F1C" w:rsidR="00EC7126" w:rsidRPr="00702FC6" w:rsidRDefault="00395377" w:rsidP="00EC7126">
                    <w:pPr>
                      <w:pStyle w:val="a9"/>
                      <w:ind w:left="0"/>
                      <w:rPr>
                        <w:rFonts w:eastAsia="ＭＳ ゴシック"/>
                        <w:i w:val="0"/>
                        <w:sz w:val="16"/>
                      </w:rPr>
                    </w:pPr>
                    <w:r w:rsidRPr="00702FC6">
                      <w:rPr>
                        <w:rFonts w:eastAsia="ＭＳ ゴシック" w:hint="eastAsia"/>
                        <w:i w:val="0"/>
                        <w:sz w:val="16"/>
                      </w:rPr>
                      <w:t xml:space="preserve">Marlen </w:t>
                    </w:r>
                    <w:proofErr w:type="spellStart"/>
                    <w:r w:rsidRPr="00702FC6">
                      <w:rPr>
                        <w:rFonts w:eastAsia="ＭＳ ゴシック" w:hint="eastAsia"/>
                        <w:i w:val="0"/>
                        <w:sz w:val="16"/>
                      </w:rPr>
                      <w:t>Sittner</w:t>
                    </w:r>
                    <w:proofErr w:type="spellEnd"/>
                    <w:r w:rsidRPr="00702FC6">
                      <w:rPr>
                        <w:rFonts w:eastAsia="ＭＳ ゴシック" w:hint="eastAsia"/>
                        <w:i w:val="0"/>
                        <w:sz w:val="16"/>
                      </w:rPr>
                      <w:t>（マーレン・シットナー）</w:t>
                    </w:r>
                  </w:p>
                  <w:p w14:paraId="2EDE32C4" w14:textId="485B0BDD" w:rsidR="00395377" w:rsidRPr="00702FC6" w:rsidRDefault="00395377" w:rsidP="00EC7126">
                    <w:pPr>
                      <w:pStyle w:val="a9"/>
                      <w:ind w:left="0"/>
                      <w:rPr>
                        <w:rFonts w:eastAsia="ＭＳ ゴシック"/>
                        <w:i w:val="0"/>
                        <w:sz w:val="16"/>
                        <w:szCs w:val="16"/>
                      </w:rPr>
                    </w:pPr>
                    <w:r w:rsidRPr="00702FC6">
                      <w:rPr>
                        <w:rFonts w:eastAsia="ＭＳ ゴシック" w:hint="eastAsia"/>
                        <w:i w:val="0"/>
                        <w:sz w:val="16"/>
                      </w:rPr>
                      <w:t>ヘッド・オブ・デジタル・マーケティング</w:t>
                    </w:r>
                  </w:p>
                  <w:p w14:paraId="06D02C68" w14:textId="1A42A1DB" w:rsidR="00EC7126" w:rsidRPr="00702FC6" w:rsidRDefault="00395377" w:rsidP="00EC7126">
                    <w:pPr>
                      <w:pStyle w:val="a9"/>
                      <w:ind w:left="0"/>
                      <w:rPr>
                        <w:rFonts w:eastAsia="ＭＳ ゴシック"/>
                        <w:i w:val="0"/>
                        <w:sz w:val="16"/>
                        <w:szCs w:val="16"/>
                      </w:rPr>
                    </w:pPr>
                    <w:r w:rsidRPr="00702FC6">
                      <w:rPr>
                        <w:rFonts w:eastAsia="ＭＳ ゴシック" w:hint="eastAsia"/>
                        <w:i w:val="0"/>
                        <w:sz w:val="16"/>
                      </w:rPr>
                      <w:t>コーポレート・コミュニケーション・チーム</w:t>
                    </w:r>
                  </w:p>
                  <w:p w14:paraId="7B4446C1" w14:textId="33F02DA1" w:rsidR="00EC7126" w:rsidRPr="00702FC6" w:rsidRDefault="00EC7126" w:rsidP="00EC7126">
                    <w:pPr>
                      <w:pStyle w:val="a9"/>
                      <w:ind w:left="0"/>
                      <w:rPr>
                        <w:rFonts w:eastAsia="ＭＳ ゴシック"/>
                        <w:i w:val="0"/>
                        <w:sz w:val="16"/>
                        <w:szCs w:val="16"/>
                      </w:rPr>
                    </w:pPr>
                    <w:r w:rsidRPr="00702FC6">
                      <w:rPr>
                        <w:rFonts w:eastAsia="ＭＳ ゴシック" w:hint="eastAsia"/>
                        <w:i w:val="0"/>
                        <w:sz w:val="16"/>
                      </w:rPr>
                      <w:t>Phone: +49 8638 9810-272</w:t>
                    </w:r>
                  </w:p>
                  <w:p w14:paraId="055B4411" w14:textId="5339530E" w:rsidR="00EC7126" w:rsidRPr="00702FC6" w:rsidRDefault="00702FC6" w:rsidP="00EC7126">
                    <w:pPr>
                      <w:pStyle w:val="a5"/>
                      <w:spacing w:line="360" w:lineRule="auto"/>
                      <w:rPr>
                        <w:rFonts w:ascii="Arial" w:eastAsia="ＭＳ ゴシック" w:hAnsi="Arial" w:cs="Arial"/>
                        <w:sz w:val="16"/>
                        <w:szCs w:val="16"/>
                      </w:rPr>
                    </w:pPr>
                    <w:hyperlink r:id="rId4" w:history="1">
                      <w:r w:rsidR="00395377" w:rsidRPr="00702FC6">
                        <w:rPr>
                          <w:rStyle w:val="af5"/>
                          <w:rFonts w:ascii="Arial" w:eastAsia="ＭＳ ゴシック" w:hAnsi="Arial" w:hint="eastAsia"/>
                          <w:sz w:val="16"/>
                          <w:szCs w:val="16"/>
                        </w:rPr>
                        <w:t>marlen.sittner@kraiburg-tpe.com</w:t>
                      </w:r>
                    </w:hyperlink>
                  </w:p>
                  <w:p w14:paraId="040029B1" w14:textId="77777777" w:rsidR="00EC7126" w:rsidRPr="00702FC6" w:rsidRDefault="00EC7126" w:rsidP="001E1888">
                    <w:pPr>
                      <w:pStyle w:val="a9"/>
                      <w:ind w:left="0"/>
                      <w:rPr>
                        <w:rFonts w:eastAsia="ＭＳ ゴシック"/>
                        <w:bCs/>
                        <w:sz w:val="16"/>
                        <w:szCs w:val="16"/>
                      </w:rPr>
                    </w:pPr>
                  </w:p>
                  <w:p w14:paraId="3C084A6B" w14:textId="194EEDA9" w:rsidR="001E1888" w:rsidRPr="00702FC6" w:rsidRDefault="001E1888" w:rsidP="001E1888">
                    <w:pPr>
                      <w:pStyle w:val="a9"/>
                      <w:ind w:left="0"/>
                      <w:rPr>
                        <w:rFonts w:eastAsia="ＭＳ ゴシック"/>
                        <w:bCs/>
                        <w:sz w:val="16"/>
                        <w:szCs w:val="16"/>
                      </w:rPr>
                    </w:pPr>
                    <w:r w:rsidRPr="00702FC6">
                      <w:rPr>
                        <w:rFonts w:eastAsia="ＭＳ ゴシック" w:hint="eastAsia"/>
                        <w:bCs/>
                        <w:sz w:val="16"/>
                        <w:szCs w:val="16"/>
                      </w:rPr>
                      <w:t>アジア太平洋地域：</w:t>
                    </w:r>
                  </w:p>
                  <w:p w14:paraId="251BCDA1" w14:textId="77777777" w:rsidR="001E1888" w:rsidRPr="00702FC6" w:rsidRDefault="001E1888" w:rsidP="001E1888">
                    <w:pPr>
                      <w:pStyle w:val="a5"/>
                      <w:spacing w:line="360" w:lineRule="auto"/>
                      <w:rPr>
                        <w:rFonts w:ascii="Arial" w:eastAsia="ＭＳ ゴシック" w:hAnsi="Arial" w:cs="Arial"/>
                        <w:bCs/>
                        <w:iCs/>
                        <w:sz w:val="16"/>
                        <w:szCs w:val="16"/>
                      </w:rPr>
                    </w:pPr>
                    <w:r w:rsidRPr="00702FC6">
                      <w:rPr>
                        <w:rFonts w:ascii="Arial" w:eastAsia="ＭＳ ゴシック" w:hAnsi="Arial" w:hint="eastAsia"/>
                        <w:bCs/>
                        <w:iCs/>
                        <w:sz w:val="16"/>
                        <w:szCs w:val="16"/>
                      </w:rPr>
                      <w:t>Bridget Ngang</w:t>
                    </w:r>
                    <w:r w:rsidRPr="00702FC6">
                      <w:rPr>
                        <w:rFonts w:ascii="Arial" w:eastAsia="ＭＳ ゴシック" w:hAnsi="Arial" w:hint="eastAsia"/>
                        <w:bCs/>
                        <w:iCs/>
                        <w:sz w:val="16"/>
                        <w:szCs w:val="16"/>
                      </w:rPr>
                      <w:t>（ブリジット・ナン）</w:t>
                    </w:r>
                  </w:p>
                  <w:p w14:paraId="36AC5C66" w14:textId="77777777" w:rsidR="001E1888" w:rsidRPr="00702FC6" w:rsidRDefault="001E1888" w:rsidP="001E1888">
                    <w:pPr>
                      <w:pStyle w:val="a5"/>
                      <w:spacing w:line="360" w:lineRule="auto"/>
                      <w:rPr>
                        <w:rFonts w:ascii="Arial" w:eastAsia="ＭＳ ゴシック" w:hAnsi="Arial" w:cs="Arial"/>
                        <w:bCs/>
                        <w:iCs/>
                        <w:sz w:val="16"/>
                        <w:szCs w:val="16"/>
                      </w:rPr>
                    </w:pPr>
                    <w:r w:rsidRPr="00702FC6">
                      <w:rPr>
                        <w:rFonts w:ascii="Arial" w:eastAsia="ＭＳ ゴシック" w:hAnsi="Arial" w:hint="eastAsia"/>
                        <w:bCs/>
                        <w:iCs/>
                        <w:sz w:val="16"/>
                        <w:szCs w:val="16"/>
                      </w:rPr>
                      <w:t>アジア太平洋地域　マーケティング・マネージャー</w:t>
                    </w:r>
                  </w:p>
                  <w:p w14:paraId="0D6196C4" w14:textId="77777777" w:rsidR="001E1888" w:rsidRPr="00702FC6" w:rsidRDefault="001E1888" w:rsidP="001E1888">
                    <w:pPr>
                      <w:pStyle w:val="a5"/>
                      <w:spacing w:line="360" w:lineRule="auto"/>
                      <w:rPr>
                        <w:rFonts w:ascii="Arial" w:eastAsia="ＭＳ ゴシック" w:hAnsi="Arial" w:cs="Arial"/>
                        <w:bCs/>
                        <w:iCs/>
                        <w:sz w:val="16"/>
                        <w:szCs w:val="16"/>
                      </w:rPr>
                    </w:pPr>
                    <w:r w:rsidRPr="00702FC6">
                      <w:rPr>
                        <w:rFonts w:ascii="Arial" w:eastAsia="ＭＳ ゴシック" w:hAnsi="Arial" w:hint="eastAsia"/>
                        <w:bCs/>
                        <w:iCs/>
                        <w:sz w:val="16"/>
                        <w:szCs w:val="16"/>
                      </w:rPr>
                      <w:t>Phone: +603 9545 6301</w:t>
                    </w:r>
                  </w:p>
                  <w:p w14:paraId="73E18B48" w14:textId="59342A68" w:rsidR="001E1888" w:rsidRPr="00702FC6" w:rsidRDefault="00702FC6" w:rsidP="001E1888">
                    <w:pPr>
                      <w:pStyle w:val="a5"/>
                      <w:spacing w:line="360" w:lineRule="auto"/>
                      <w:rPr>
                        <w:rFonts w:ascii="Arial" w:eastAsia="ＭＳ ゴシック" w:hAnsi="Arial" w:cs="Arial"/>
                        <w:bCs/>
                        <w:iCs/>
                        <w:sz w:val="16"/>
                        <w:szCs w:val="16"/>
                      </w:rPr>
                    </w:pPr>
                    <w:hyperlink r:id="rId5" w:history="1">
                      <w:r w:rsidR="001E1888" w:rsidRPr="00702FC6">
                        <w:rPr>
                          <w:rStyle w:val="af5"/>
                          <w:rFonts w:ascii="Arial" w:eastAsia="ＭＳ ゴシック" w:hAnsi="Arial" w:hint="eastAsia"/>
                          <w:bCs/>
                          <w:iCs/>
                          <w:sz w:val="16"/>
                          <w:szCs w:val="16"/>
                        </w:rPr>
                        <w:t>bridget.ngang@kraiburg-tpe.com</w:t>
                      </w:r>
                    </w:hyperlink>
                  </w:p>
                  <w:p w14:paraId="2EA93E32" w14:textId="77777777" w:rsidR="001E1888" w:rsidRPr="00702FC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9549552">
    <w:abstractNumId w:val="6"/>
  </w:num>
  <w:num w:numId="2" w16cid:durableId="1053580085">
    <w:abstractNumId w:val="19"/>
  </w:num>
  <w:num w:numId="3" w16cid:durableId="476649150">
    <w:abstractNumId w:val="4"/>
  </w:num>
  <w:num w:numId="4" w16cid:durableId="1628314098">
    <w:abstractNumId w:val="38"/>
  </w:num>
  <w:num w:numId="5" w16cid:durableId="1752578425">
    <w:abstractNumId w:val="27"/>
  </w:num>
  <w:num w:numId="6" w16cid:durableId="2073457580">
    <w:abstractNumId w:val="34"/>
  </w:num>
  <w:num w:numId="7" w16cid:durableId="420881188">
    <w:abstractNumId w:val="12"/>
  </w:num>
  <w:num w:numId="8" w16cid:durableId="42288381">
    <w:abstractNumId w:val="37"/>
  </w:num>
  <w:num w:numId="9" w16cid:durableId="1074203992">
    <w:abstractNumId w:val="29"/>
  </w:num>
  <w:num w:numId="10" w16cid:durableId="50469895">
    <w:abstractNumId w:val="2"/>
  </w:num>
  <w:num w:numId="11" w16cid:durableId="158664623">
    <w:abstractNumId w:val="23"/>
  </w:num>
  <w:num w:numId="12" w16cid:durableId="11865614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1724790">
    <w:abstractNumId w:val="9"/>
  </w:num>
  <w:num w:numId="14" w16cid:durableId="1473791628">
    <w:abstractNumId w:val="33"/>
  </w:num>
  <w:num w:numId="15" w16cid:durableId="428045227">
    <w:abstractNumId w:val="21"/>
  </w:num>
  <w:num w:numId="16" w16cid:durableId="1967393660">
    <w:abstractNumId w:val="25"/>
  </w:num>
  <w:num w:numId="17" w16cid:durableId="715005716">
    <w:abstractNumId w:val="17"/>
  </w:num>
  <w:num w:numId="18" w16cid:durableId="828209349">
    <w:abstractNumId w:val="16"/>
  </w:num>
  <w:num w:numId="19" w16cid:durableId="1324357058">
    <w:abstractNumId w:val="30"/>
  </w:num>
  <w:num w:numId="20" w16cid:durableId="2065179906">
    <w:abstractNumId w:val="10"/>
  </w:num>
  <w:num w:numId="21" w16cid:durableId="829564828">
    <w:abstractNumId w:val="8"/>
  </w:num>
  <w:num w:numId="22" w16cid:durableId="616184413">
    <w:abstractNumId w:val="36"/>
  </w:num>
  <w:num w:numId="23" w16cid:durableId="472791767">
    <w:abstractNumId w:val="35"/>
  </w:num>
  <w:num w:numId="24" w16cid:durableId="1413696957">
    <w:abstractNumId w:val="5"/>
  </w:num>
  <w:num w:numId="25" w16cid:durableId="1655379346">
    <w:abstractNumId w:val="0"/>
  </w:num>
  <w:num w:numId="26" w16cid:durableId="1647667679">
    <w:abstractNumId w:val="13"/>
  </w:num>
  <w:num w:numId="27" w16cid:durableId="1215240018">
    <w:abstractNumId w:val="15"/>
  </w:num>
  <w:num w:numId="28" w16cid:durableId="2124034630">
    <w:abstractNumId w:val="18"/>
  </w:num>
  <w:num w:numId="29" w16cid:durableId="904753322">
    <w:abstractNumId w:val="3"/>
  </w:num>
  <w:num w:numId="30" w16cid:durableId="1989238606">
    <w:abstractNumId w:val="7"/>
  </w:num>
  <w:num w:numId="31" w16cid:durableId="861092176">
    <w:abstractNumId w:val="22"/>
  </w:num>
  <w:num w:numId="32" w16cid:durableId="1785071814">
    <w:abstractNumId w:val="1"/>
  </w:num>
  <w:num w:numId="33" w16cid:durableId="1594781711">
    <w:abstractNumId w:val="26"/>
  </w:num>
  <w:num w:numId="34" w16cid:durableId="1517110762">
    <w:abstractNumId w:val="11"/>
  </w:num>
  <w:num w:numId="35" w16cid:durableId="815608046">
    <w:abstractNumId w:val="32"/>
  </w:num>
  <w:num w:numId="36" w16cid:durableId="170990714">
    <w:abstractNumId w:val="28"/>
  </w:num>
  <w:num w:numId="37" w16cid:durableId="1824152025">
    <w:abstractNumId w:val="14"/>
  </w:num>
  <w:num w:numId="38" w16cid:durableId="1113091070">
    <w:abstractNumId w:val="24"/>
  </w:num>
  <w:num w:numId="39" w16cid:durableId="746926088">
    <w:abstractNumId w:val="20"/>
  </w:num>
  <w:num w:numId="40" w16cid:durableId="8363100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021"/>
    <w:rsid w:val="00035D86"/>
    <w:rsid w:val="00041B77"/>
    <w:rsid w:val="000464E5"/>
    <w:rsid w:val="0004695A"/>
    <w:rsid w:val="00047CA0"/>
    <w:rsid w:val="000521D5"/>
    <w:rsid w:val="00054E32"/>
    <w:rsid w:val="00055A30"/>
    <w:rsid w:val="00057785"/>
    <w:rsid w:val="0006085F"/>
    <w:rsid w:val="00065A69"/>
    <w:rsid w:val="00071236"/>
    <w:rsid w:val="00073D11"/>
    <w:rsid w:val="000759E8"/>
    <w:rsid w:val="00076288"/>
    <w:rsid w:val="00077E64"/>
    <w:rsid w:val="0008135D"/>
    <w:rsid w:val="000829C6"/>
    <w:rsid w:val="00083596"/>
    <w:rsid w:val="0008699C"/>
    <w:rsid w:val="000869C2"/>
    <w:rsid w:val="00086A3D"/>
    <w:rsid w:val="000903ED"/>
    <w:rsid w:val="0009376B"/>
    <w:rsid w:val="00093F48"/>
    <w:rsid w:val="00096447"/>
    <w:rsid w:val="00096CA7"/>
    <w:rsid w:val="00097276"/>
    <w:rsid w:val="0009773F"/>
    <w:rsid w:val="00097D31"/>
    <w:rsid w:val="000A03C6"/>
    <w:rsid w:val="000A1E5D"/>
    <w:rsid w:val="000A20CD"/>
    <w:rsid w:val="000A4B77"/>
    <w:rsid w:val="000A4F86"/>
    <w:rsid w:val="000A510D"/>
    <w:rsid w:val="000A52EE"/>
    <w:rsid w:val="000B19D4"/>
    <w:rsid w:val="000B2944"/>
    <w:rsid w:val="000B6005"/>
    <w:rsid w:val="000B6A97"/>
    <w:rsid w:val="000B6C25"/>
    <w:rsid w:val="000C05DB"/>
    <w:rsid w:val="000C1FF5"/>
    <w:rsid w:val="000C2123"/>
    <w:rsid w:val="000C33B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1D"/>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2166"/>
    <w:rsid w:val="00184BA6"/>
    <w:rsid w:val="0018691E"/>
    <w:rsid w:val="00186CE3"/>
    <w:rsid w:val="00190A79"/>
    <w:rsid w:val="001911C8"/>
    <w:rsid w:val="001912E3"/>
    <w:rsid w:val="001937B4"/>
    <w:rsid w:val="00196354"/>
    <w:rsid w:val="001A0701"/>
    <w:rsid w:val="001A0CB5"/>
    <w:rsid w:val="001A1A47"/>
    <w:rsid w:val="001A6108"/>
    <w:rsid w:val="001A6E10"/>
    <w:rsid w:val="001B04FD"/>
    <w:rsid w:val="001B3AED"/>
    <w:rsid w:val="001B400F"/>
    <w:rsid w:val="001B4EC9"/>
    <w:rsid w:val="001C2242"/>
    <w:rsid w:val="001C311C"/>
    <w:rsid w:val="001C3A1F"/>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08BE"/>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0D46"/>
    <w:rsid w:val="002631F5"/>
    <w:rsid w:val="0026654F"/>
    <w:rsid w:val="00267260"/>
    <w:rsid w:val="00270146"/>
    <w:rsid w:val="0027611A"/>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187"/>
    <w:rsid w:val="002D15FB"/>
    <w:rsid w:val="002D236C"/>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5D4C"/>
    <w:rsid w:val="00347067"/>
    <w:rsid w:val="0035152E"/>
    <w:rsid w:val="0035328E"/>
    <w:rsid w:val="00356006"/>
    <w:rsid w:val="003560D2"/>
    <w:rsid w:val="00361339"/>
    <w:rsid w:val="00362B13"/>
    <w:rsid w:val="00364268"/>
    <w:rsid w:val="0036557B"/>
    <w:rsid w:val="00366666"/>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65BD"/>
    <w:rsid w:val="003C6BFA"/>
    <w:rsid w:val="003C6DEF"/>
    <w:rsid w:val="003C78DA"/>
    <w:rsid w:val="003D1724"/>
    <w:rsid w:val="003E0D16"/>
    <w:rsid w:val="003E2CB0"/>
    <w:rsid w:val="003E334E"/>
    <w:rsid w:val="003E3D8B"/>
    <w:rsid w:val="003E3E3E"/>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1625B"/>
    <w:rsid w:val="004213E1"/>
    <w:rsid w:val="00432906"/>
    <w:rsid w:val="00432CA6"/>
    <w:rsid w:val="00435158"/>
    <w:rsid w:val="00436125"/>
    <w:rsid w:val="004407AE"/>
    <w:rsid w:val="00442691"/>
    <w:rsid w:val="00444D45"/>
    <w:rsid w:val="0044562F"/>
    <w:rsid w:val="00445FCB"/>
    <w:rsid w:val="004502E9"/>
    <w:rsid w:val="0045042F"/>
    <w:rsid w:val="004543BF"/>
    <w:rsid w:val="004560BB"/>
    <w:rsid w:val="004562AC"/>
    <w:rsid w:val="00456843"/>
    <w:rsid w:val="00456A3B"/>
    <w:rsid w:val="004656B3"/>
    <w:rsid w:val="00465D01"/>
    <w:rsid w:val="004701E5"/>
    <w:rsid w:val="004709ED"/>
    <w:rsid w:val="004714FF"/>
    <w:rsid w:val="00471A94"/>
    <w:rsid w:val="00473F42"/>
    <w:rsid w:val="0047409A"/>
    <w:rsid w:val="00475591"/>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3B14"/>
    <w:rsid w:val="004B75FE"/>
    <w:rsid w:val="004C1164"/>
    <w:rsid w:val="004C3A08"/>
    <w:rsid w:val="004C3B90"/>
    <w:rsid w:val="004C3CCB"/>
    <w:rsid w:val="004C6BE6"/>
    <w:rsid w:val="004C6E24"/>
    <w:rsid w:val="004D2C5B"/>
    <w:rsid w:val="004D5639"/>
    <w:rsid w:val="004D56BE"/>
    <w:rsid w:val="004D5BAF"/>
    <w:rsid w:val="004E0EEE"/>
    <w:rsid w:val="004E4FF9"/>
    <w:rsid w:val="004E6CD0"/>
    <w:rsid w:val="004F2497"/>
    <w:rsid w:val="004F50BB"/>
    <w:rsid w:val="004F6395"/>
    <w:rsid w:val="004F758B"/>
    <w:rsid w:val="00502615"/>
    <w:rsid w:val="0050419E"/>
    <w:rsid w:val="00505735"/>
    <w:rsid w:val="0051079F"/>
    <w:rsid w:val="005146C9"/>
    <w:rsid w:val="00517446"/>
    <w:rsid w:val="00517F6B"/>
    <w:rsid w:val="00522A42"/>
    <w:rsid w:val="005232FB"/>
    <w:rsid w:val="005253F4"/>
    <w:rsid w:val="005257AD"/>
    <w:rsid w:val="00526CB3"/>
    <w:rsid w:val="00527D82"/>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17A6"/>
    <w:rsid w:val="0057225E"/>
    <w:rsid w:val="0057335A"/>
    <w:rsid w:val="005772B9"/>
    <w:rsid w:val="00577450"/>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C6787"/>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1764A"/>
    <w:rsid w:val="00620F45"/>
    <w:rsid w:val="00621FED"/>
    <w:rsid w:val="00622F24"/>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2FC6"/>
    <w:rsid w:val="007032E6"/>
    <w:rsid w:val="00706824"/>
    <w:rsid w:val="007144EB"/>
    <w:rsid w:val="0071575E"/>
    <w:rsid w:val="00720A77"/>
    <w:rsid w:val="00721D5E"/>
    <w:rsid w:val="007228C7"/>
    <w:rsid w:val="00722F2A"/>
    <w:rsid w:val="0072356E"/>
    <w:rsid w:val="00723A37"/>
    <w:rsid w:val="00726D03"/>
    <w:rsid w:val="0072737D"/>
    <w:rsid w:val="00730341"/>
    <w:rsid w:val="00733170"/>
    <w:rsid w:val="00734545"/>
    <w:rsid w:val="00736B12"/>
    <w:rsid w:val="007438B1"/>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0E20"/>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1C35"/>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D4A54"/>
    <w:rsid w:val="008D6339"/>
    <w:rsid w:val="008D6B76"/>
    <w:rsid w:val="008E0665"/>
    <w:rsid w:val="008E12A5"/>
    <w:rsid w:val="008E5B5F"/>
    <w:rsid w:val="008E7663"/>
    <w:rsid w:val="008F0699"/>
    <w:rsid w:val="008F1106"/>
    <w:rsid w:val="008F3C99"/>
    <w:rsid w:val="008F55F4"/>
    <w:rsid w:val="008F7818"/>
    <w:rsid w:val="00900127"/>
    <w:rsid w:val="00901B23"/>
    <w:rsid w:val="00901B96"/>
    <w:rsid w:val="00902CBF"/>
    <w:rsid w:val="00905FBF"/>
    <w:rsid w:val="0091282E"/>
    <w:rsid w:val="00912C11"/>
    <w:rsid w:val="009146D6"/>
    <w:rsid w:val="00916950"/>
    <w:rsid w:val="00920790"/>
    <w:rsid w:val="00920AEB"/>
    <w:rsid w:val="00923998"/>
    <w:rsid w:val="00923B42"/>
    <w:rsid w:val="00923D2E"/>
    <w:rsid w:val="009253B6"/>
    <w:rsid w:val="0093182D"/>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0AC8"/>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1B3B"/>
    <w:rsid w:val="009F499B"/>
    <w:rsid w:val="009F619F"/>
    <w:rsid w:val="009F61CE"/>
    <w:rsid w:val="00A034FB"/>
    <w:rsid w:val="00A04274"/>
    <w:rsid w:val="00A0563F"/>
    <w:rsid w:val="00A25246"/>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566"/>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AF7770"/>
    <w:rsid w:val="00B022F8"/>
    <w:rsid w:val="00B039C3"/>
    <w:rsid w:val="00B04B2A"/>
    <w:rsid w:val="00B056AE"/>
    <w:rsid w:val="00B05D3F"/>
    <w:rsid w:val="00B11451"/>
    <w:rsid w:val="00B129EB"/>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3CC5"/>
    <w:rsid w:val="00B64A21"/>
    <w:rsid w:val="00B654E7"/>
    <w:rsid w:val="00B661FF"/>
    <w:rsid w:val="00B71FAC"/>
    <w:rsid w:val="00B73EDB"/>
    <w:rsid w:val="00B777F2"/>
    <w:rsid w:val="00B77968"/>
    <w:rsid w:val="00B80B6F"/>
    <w:rsid w:val="00B81B58"/>
    <w:rsid w:val="00B834D1"/>
    <w:rsid w:val="00B85723"/>
    <w:rsid w:val="00B8608A"/>
    <w:rsid w:val="00B91858"/>
    <w:rsid w:val="00B94161"/>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E7E97"/>
    <w:rsid w:val="00BF1594"/>
    <w:rsid w:val="00BF27BE"/>
    <w:rsid w:val="00BF28D4"/>
    <w:rsid w:val="00BF4624"/>
    <w:rsid w:val="00BF4C2F"/>
    <w:rsid w:val="00BF562B"/>
    <w:rsid w:val="00BF793D"/>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368B"/>
    <w:rsid w:val="00C44B97"/>
    <w:rsid w:val="00C46197"/>
    <w:rsid w:val="00C55745"/>
    <w:rsid w:val="00C566EF"/>
    <w:rsid w:val="00C56946"/>
    <w:rsid w:val="00C6262E"/>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A92"/>
    <w:rsid w:val="00D57AC1"/>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2120"/>
    <w:rsid w:val="00DA32DD"/>
    <w:rsid w:val="00DA7617"/>
    <w:rsid w:val="00DB2468"/>
    <w:rsid w:val="00DB6EAE"/>
    <w:rsid w:val="00DC10C6"/>
    <w:rsid w:val="00DC32CA"/>
    <w:rsid w:val="00DC641E"/>
    <w:rsid w:val="00DC6774"/>
    <w:rsid w:val="00DD459C"/>
    <w:rsid w:val="00DD6B70"/>
    <w:rsid w:val="00DE0725"/>
    <w:rsid w:val="00DE1673"/>
    <w:rsid w:val="00DE2E5C"/>
    <w:rsid w:val="00DE6719"/>
    <w:rsid w:val="00DF02DC"/>
    <w:rsid w:val="00DF13FA"/>
    <w:rsid w:val="00DF3379"/>
    <w:rsid w:val="00DF3D4E"/>
    <w:rsid w:val="00DF6D95"/>
    <w:rsid w:val="00DF7A5E"/>
    <w:rsid w:val="00DF7FD8"/>
    <w:rsid w:val="00E039D8"/>
    <w:rsid w:val="00E14E87"/>
    <w:rsid w:val="00E17CAC"/>
    <w:rsid w:val="00E17F85"/>
    <w:rsid w:val="00E30FE5"/>
    <w:rsid w:val="00E31F55"/>
    <w:rsid w:val="00E324CD"/>
    <w:rsid w:val="00E34355"/>
    <w:rsid w:val="00E34E27"/>
    <w:rsid w:val="00E42A0C"/>
    <w:rsid w:val="00E44112"/>
    <w:rsid w:val="00E45895"/>
    <w:rsid w:val="00E46F46"/>
    <w:rsid w:val="00E47BD9"/>
    <w:rsid w:val="00E52729"/>
    <w:rsid w:val="00E533F6"/>
    <w:rsid w:val="00E550B0"/>
    <w:rsid w:val="00E57256"/>
    <w:rsid w:val="00E61AA8"/>
    <w:rsid w:val="00E628B9"/>
    <w:rsid w:val="00E63371"/>
    <w:rsid w:val="00E63E21"/>
    <w:rsid w:val="00E65DE1"/>
    <w:rsid w:val="00E72840"/>
    <w:rsid w:val="00E75CF3"/>
    <w:rsid w:val="00E77CAA"/>
    <w:rsid w:val="00E80649"/>
    <w:rsid w:val="00E812C0"/>
    <w:rsid w:val="00E85ACE"/>
    <w:rsid w:val="00E872C3"/>
    <w:rsid w:val="00E902B3"/>
    <w:rsid w:val="00E908C3"/>
    <w:rsid w:val="00E908C9"/>
    <w:rsid w:val="00E90E3A"/>
    <w:rsid w:val="00E91051"/>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0F33"/>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692E"/>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www.w3.org/XML/1998/namespace"/>
    <ds:schemaRef ds:uri="8d3818be-6f21-4c29-ab13-78e30dc982d3"/>
    <ds:schemaRef ds:uri="http://schemas.microsoft.com/office/2006/documentManagement/types"/>
    <ds:schemaRef ds:uri="http://schemas.microsoft.com/office/2006/metadata/properti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b0aac98f-77e3-488e-b1d0-e526279ba76f"/>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5</Pages>
  <Words>508</Words>
  <Characters>2898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cp:revision>
  <cp:lastPrinted>2025-10-28T08:18:00Z</cp:lastPrinted>
  <dcterms:created xsi:type="dcterms:W3CDTF">2025-07-31T04:16:00Z</dcterms:created>
  <dcterms:modified xsi:type="dcterms:W3CDTF">2025-10-28T08:19:00Z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